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2B967" w14:textId="1045C0C1" w:rsidR="000F7288" w:rsidRPr="0009084F" w:rsidRDefault="000F7288" w:rsidP="001530D9">
      <w:pPr>
        <w:tabs>
          <w:tab w:val="left" w:pos="450"/>
        </w:tabs>
        <w:ind w:firstLine="450"/>
        <w:jc w:val="center"/>
        <w:rPr>
          <w:rFonts w:ascii="Palatino Linotype" w:hAnsi="Palatino Linotype"/>
          <w:b/>
          <w:bCs/>
        </w:rPr>
      </w:pPr>
      <w:r w:rsidRPr="0009084F">
        <w:rPr>
          <w:rFonts w:ascii="Palatino Linotype" w:hAnsi="Palatino Linotype"/>
          <w:b/>
          <w:bCs/>
        </w:rPr>
        <w:t>Informal Guidebook for MCS students</w:t>
      </w:r>
    </w:p>
    <w:p w14:paraId="66AF9ABE" w14:textId="22F7C457" w:rsidR="000F7288" w:rsidRDefault="000F7288" w:rsidP="001530D9">
      <w:pPr>
        <w:tabs>
          <w:tab w:val="left" w:pos="450"/>
        </w:tabs>
        <w:ind w:firstLine="450"/>
        <w:rPr>
          <w:rFonts w:ascii="Palatino Linotype" w:hAnsi="Palatino Linotype"/>
          <w:u w:val="single"/>
        </w:rPr>
      </w:pPr>
    </w:p>
    <w:p w14:paraId="1633FFC5" w14:textId="13B96687" w:rsidR="000F7288" w:rsidRDefault="000F7288" w:rsidP="001530D9">
      <w:pPr>
        <w:tabs>
          <w:tab w:val="left" w:pos="450"/>
        </w:tabs>
        <w:ind w:firstLine="450"/>
        <w:rPr>
          <w:rFonts w:ascii="Palatino Linotype" w:hAnsi="Palatino Linotype"/>
          <w:u w:val="single"/>
        </w:rPr>
      </w:pPr>
    </w:p>
    <w:p w14:paraId="2EF78DFC" w14:textId="0F337B9D" w:rsidR="00541B83" w:rsidRDefault="000F7288" w:rsidP="0009084F">
      <w:pPr>
        <w:tabs>
          <w:tab w:val="left" w:pos="450"/>
        </w:tabs>
        <w:ind w:firstLine="450"/>
        <w:rPr>
          <w:rFonts w:ascii="Palatino Linotype" w:hAnsi="Palatino Linotype"/>
        </w:rPr>
      </w:pPr>
      <w:r>
        <w:rPr>
          <w:rFonts w:ascii="Palatino Linotype" w:hAnsi="Palatino Linotype"/>
        </w:rPr>
        <w:t>The degree requirements for the MCS program are spelled out in the Policies and Procedures document. However, we developed this informal guidebook to provide clarity and directions for some of the specific elements of the degree including: (1) Year 1 Project, (2) Year 2 Project</w:t>
      </w:r>
      <w:r w:rsidR="00541B83">
        <w:rPr>
          <w:rFonts w:ascii="Palatino Linotype" w:hAnsi="Palatino Linotype"/>
        </w:rPr>
        <w:t>,</w:t>
      </w:r>
      <w:r>
        <w:rPr>
          <w:rFonts w:ascii="Palatino Linotype" w:hAnsi="Palatino Linotype"/>
        </w:rPr>
        <w:t xml:space="preserve"> (</w:t>
      </w:r>
      <w:r w:rsidR="00541B83">
        <w:rPr>
          <w:rFonts w:ascii="Palatino Linotype" w:hAnsi="Palatino Linotype"/>
        </w:rPr>
        <w:t>3</w:t>
      </w:r>
      <w:r>
        <w:rPr>
          <w:rFonts w:ascii="Palatino Linotype" w:hAnsi="Palatino Linotype"/>
        </w:rPr>
        <w:t>) Qualification Exam</w:t>
      </w:r>
      <w:r w:rsidR="00541B83">
        <w:rPr>
          <w:rFonts w:ascii="Palatino Linotype" w:hAnsi="Palatino Linotype"/>
        </w:rPr>
        <w:t>, and (4) Dissertation Defense.</w:t>
      </w:r>
      <w:r>
        <w:rPr>
          <w:rFonts w:ascii="Palatino Linotype" w:hAnsi="Palatino Linotype"/>
        </w:rPr>
        <w:t xml:space="preserve"> </w:t>
      </w:r>
    </w:p>
    <w:p w14:paraId="532D69EE" w14:textId="77777777" w:rsidR="000F7288" w:rsidRDefault="000F7288" w:rsidP="0009084F">
      <w:pPr>
        <w:tabs>
          <w:tab w:val="left" w:pos="450"/>
        </w:tabs>
        <w:ind w:firstLine="450"/>
        <w:rPr>
          <w:rFonts w:ascii="Palatino Linotype" w:hAnsi="Palatino Linotype"/>
          <w:u w:val="single"/>
        </w:rPr>
      </w:pPr>
    </w:p>
    <w:p w14:paraId="0A8B3526" w14:textId="6AFF7EC7" w:rsidR="00D77FB1" w:rsidRPr="00AD4BB1" w:rsidRDefault="00D7642B" w:rsidP="0009084F">
      <w:pPr>
        <w:tabs>
          <w:tab w:val="left" w:pos="450"/>
        </w:tabs>
        <w:ind w:firstLine="450"/>
        <w:rPr>
          <w:rFonts w:ascii="Palatino Linotype" w:hAnsi="Palatino Linotype"/>
          <w:u w:val="single"/>
        </w:rPr>
      </w:pPr>
      <w:r w:rsidRPr="00AD4BB1">
        <w:rPr>
          <w:rFonts w:ascii="Palatino Linotype" w:hAnsi="Palatino Linotype"/>
          <w:u w:val="single"/>
        </w:rPr>
        <w:t>Year 1 and 2 Projects</w:t>
      </w:r>
    </w:p>
    <w:p w14:paraId="4443290D" w14:textId="77777777" w:rsidR="00D77FB1" w:rsidRPr="00AD4BB1" w:rsidRDefault="00D77FB1" w:rsidP="0009084F">
      <w:pPr>
        <w:tabs>
          <w:tab w:val="left" w:pos="450"/>
        </w:tabs>
        <w:ind w:firstLine="450"/>
        <w:rPr>
          <w:rFonts w:ascii="Palatino Linotype" w:hAnsi="Palatino Linotype"/>
          <w:u w:val="single"/>
        </w:rPr>
      </w:pPr>
    </w:p>
    <w:p w14:paraId="5924D712" w14:textId="5B9BA855" w:rsidR="00DC5C61" w:rsidRDefault="001502DB" w:rsidP="0009084F">
      <w:pPr>
        <w:tabs>
          <w:tab w:val="left" w:pos="450"/>
        </w:tabs>
        <w:ind w:firstLine="450"/>
        <w:rPr>
          <w:rFonts w:ascii="Palatino Linotype" w:hAnsi="Palatino Linotype"/>
        </w:rPr>
      </w:pPr>
      <w:r w:rsidRPr="00AD4BB1">
        <w:rPr>
          <w:rFonts w:ascii="Palatino Linotype" w:hAnsi="Palatino Linotype"/>
        </w:rPr>
        <w:t xml:space="preserve">Each student must present the research they are working on at the end of their first and second years in the form of both a presentation and a written work of scholarship that reflect progress towards dissertation. </w:t>
      </w:r>
      <w:r w:rsidR="00DC5C61">
        <w:rPr>
          <w:rFonts w:ascii="Palatino Linotype" w:hAnsi="Palatino Linotype"/>
        </w:rPr>
        <w:t>The year 1 and 2 projects are intended to be scaffolding that lead to both the dissertation proposal (an element of the qualification exam) and dissertation itself. These projects are not meant to be orthogonal or additional work toward your degree, but instead benchmarks to ensure forward progress of research.</w:t>
      </w:r>
    </w:p>
    <w:p w14:paraId="00000004" w14:textId="1F9CC4A1" w:rsidR="00AC35C0" w:rsidRPr="00AD4BB1" w:rsidRDefault="00DC5C61" w:rsidP="0009084F">
      <w:pPr>
        <w:tabs>
          <w:tab w:val="left" w:pos="450"/>
        </w:tabs>
        <w:ind w:firstLine="450"/>
        <w:rPr>
          <w:rFonts w:ascii="Palatino Linotype" w:hAnsi="Palatino Linotype"/>
        </w:rPr>
      </w:pPr>
      <w:r>
        <w:rPr>
          <w:rFonts w:ascii="Palatino Linotype" w:hAnsi="Palatino Linotype"/>
        </w:rPr>
        <w:t>F</w:t>
      </w:r>
      <w:r w:rsidR="00541B83" w:rsidRPr="00AD4BB1">
        <w:rPr>
          <w:rFonts w:ascii="Palatino Linotype" w:hAnsi="Palatino Linotype"/>
        </w:rPr>
        <w:t>irst- and second-year</w:t>
      </w:r>
      <w:r w:rsidR="001502DB" w:rsidRPr="00AD4BB1">
        <w:rPr>
          <w:rFonts w:ascii="Palatino Linotype" w:hAnsi="Palatino Linotype"/>
        </w:rPr>
        <w:t xml:space="preserve"> talks will </w:t>
      </w:r>
      <w:r>
        <w:rPr>
          <w:rFonts w:ascii="Palatino Linotype" w:hAnsi="Palatino Linotype"/>
        </w:rPr>
        <w:t xml:space="preserve">generally </w:t>
      </w:r>
      <w:r w:rsidR="001502DB" w:rsidRPr="00AD4BB1">
        <w:rPr>
          <w:rFonts w:ascii="Palatino Linotype" w:hAnsi="Palatino Linotype"/>
        </w:rPr>
        <w:t xml:space="preserve">occur near the end of </w:t>
      </w:r>
      <w:r w:rsidR="00541B83">
        <w:rPr>
          <w:rFonts w:ascii="Palatino Linotype" w:hAnsi="Palatino Linotype"/>
        </w:rPr>
        <w:t>spring</w:t>
      </w:r>
      <w:r w:rsidR="001502DB" w:rsidRPr="00AD4BB1">
        <w:rPr>
          <w:rFonts w:ascii="Palatino Linotype" w:hAnsi="Palatino Linotype"/>
        </w:rPr>
        <w:t xml:space="preserve"> semester</w:t>
      </w:r>
      <w:r w:rsidR="00541B83">
        <w:rPr>
          <w:rFonts w:ascii="Palatino Linotype" w:hAnsi="Palatino Linotype"/>
        </w:rPr>
        <w:t xml:space="preserve"> and will be </w:t>
      </w:r>
      <w:r w:rsidR="001502DB" w:rsidRPr="00AD4BB1">
        <w:rPr>
          <w:rFonts w:ascii="Palatino Linotype" w:hAnsi="Palatino Linotype"/>
        </w:rPr>
        <w:t xml:space="preserve">attended by MIST </w:t>
      </w:r>
      <w:r w:rsidR="00541B83">
        <w:rPr>
          <w:rFonts w:ascii="Palatino Linotype" w:hAnsi="Palatino Linotype"/>
        </w:rPr>
        <w:t>students and faculty</w:t>
      </w:r>
      <w:r w:rsidR="001502DB" w:rsidRPr="00AD4BB1">
        <w:rPr>
          <w:rFonts w:ascii="Palatino Linotype" w:hAnsi="Palatino Linotype"/>
        </w:rPr>
        <w:t xml:space="preserve">. Presentations should follow a scientific conference format, providing a brief overview of the problem/research questions addressed, the research gap found in the extant literature, and progress to-date in a short (~10-15 min) presentation that </w:t>
      </w:r>
      <w:r w:rsidR="00A90DA8" w:rsidRPr="00AD4BB1">
        <w:rPr>
          <w:rFonts w:ascii="Palatino Linotype" w:hAnsi="Palatino Linotype"/>
        </w:rPr>
        <w:t xml:space="preserve">reflects </w:t>
      </w:r>
      <w:r w:rsidR="001502DB" w:rsidRPr="00AD4BB1">
        <w:rPr>
          <w:rFonts w:ascii="Palatino Linotype" w:hAnsi="Palatino Linotype"/>
        </w:rPr>
        <w:t xml:space="preserve">the written work of scholarship. </w:t>
      </w:r>
      <w:r w:rsidR="00541B83">
        <w:rPr>
          <w:rFonts w:ascii="Palatino Linotype" w:hAnsi="Palatino Linotype"/>
        </w:rPr>
        <w:t>Presentations should also be accessible to the broad interdisciplinary audience in MCS.</w:t>
      </w:r>
    </w:p>
    <w:p w14:paraId="22C6B209" w14:textId="5C485EB3" w:rsidR="00CB27AB" w:rsidRDefault="001502DB" w:rsidP="0009084F">
      <w:pPr>
        <w:tabs>
          <w:tab w:val="left" w:pos="450"/>
        </w:tabs>
        <w:ind w:firstLine="450"/>
        <w:rPr>
          <w:rFonts w:ascii="Palatino Linotype" w:hAnsi="Palatino Linotype"/>
        </w:rPr>
      </w:pPr>
      <w:r w:rsidRPr="00AD4BB1">
        <w:rPr>
          <w:rFonts w:ascii="Palatino Linotype" w:hAnsi="Palatino Linotype"/>
        </w:rPr>
        <w:t xml:space="preserve">Written scholarship </w:t>
      </w:r>
      <w:r w:rsidR="00D7642B" w:rsidRPr="00AD4BB1">
        <w:rPr>
          <w:rFonts w:ascii="Palatino Linotype" w:hAnsi="Palatino Linotype"/>
        </w:rPr>
        <w:t>for the 1</w:t>
      </w:r>
      <w:r w:rsidR="00D7642B" w:rsidRPr="00AD4BB1">
        <w:rPr>
          <w:rFonts w:ascii="Palatino Linotype" w:hAnsi="Palatino Linotype"/>
          <w:vertAlign w:val="superscript"/>
        </w:rPr>
        <w:t>st</w:t>
      </w:r>
      <w:r w:rsidR="00D7642B" w:rsidRPr="00AD4BB1">
        <w:rPr>
          <w:rFonts w:ascii="Palatino Linotype" w:hAnsi="Palatino Linotype"/>
        </w:rPr>
        <w:t xml:space="preserve"> year project </w:t>
      </w:r>
      <w:r w:rsidRPr="00AD4BB1">
        <w:rPr>
          <w:rFonts w:ascii="Palatino Linotype" w:hAnsi="Palatino Linotype"/>
        </w:rPr>
        <w:t xml:space="preserve">should be submitted at the end </w:t>
      </w:r>
      <w:r w:rsidR="00D7642B" w:rsidRPr="00AD4BB1">
        <w:rPr>
          <w:rFonts w:ascii="Palatino Linotype" w:hAnsi="Palatino Linotype"/>
        </w:rPr>
        <w:t xml:space="preserve">of the first complete year of the MCS program. This will allow students to incorporate any feedback during their presentation into their writeup. </w:t>
      </w:r>
      <w:r w:rsidR="00CB27AB" w:rsidRPr="00AD4BB1">
        <w:rPr>
          <w:rFonts w:ascii="Palatino Linotype" w:hAnsi="Palatino Linotype"/>
        </w:rPr>
        <w:t xml:space="preserve">Work for the Year 1 project may be done collaboratively so long as the individual contributions of the student are </w:t>
      </w:r>
      <w:r w:rsidR="00541B83">
        <w:rPr>
          <w:rFonts w:ascii="Palatino Linotype" w:hAnsi="Palatino Linotype"/>
        </w:rPr>
        <w:t xml:space="preserve">clearly </w:t>
      </w:r>
      <w:r w:rsidR="00CB27AB" w:rsidRPr="00AD4BB1">
        <w:rPr>
          <w:rFonts w:ascii="Palatino Linotype" w:hAnsi="Palatino Linotype"/>
        </w:rPr>
        <w:t xml:space="preserve">articulated.  </w:t>
      </w:r>
      <w:r w:rsidR="00144805" w:rsidRPr="00AD4BB1">
        <w:rPr>
          <w:rFonts w:ascii="Palatino Linotype" w:hAnsi="Palatino Linotype"/>
        </w:rPr>
        <w:t>Year 1</w:t>
      </w:r>
      <w:r w:rsidR="00144805">
        <w:rPr>
          <w:rFonts w:ascii="Palatino Linotype" w:hAnsi="Palatino Linotype"/>
        </w:rPr>
        <w:t xml:space="preserve"> projects</w:t>
      </w:r>
      <w:r w:rsidR="00144805" w:rsidRPr="00AD4BB1">
        <w:rPr>
          <w:rFonts w:ascii="Palatino Linotype" w:hAnsi="Palatino Linotype"/>
        </w:rPr>
        <w:t xml:space="preserve"> </w:t>
      </w:r>
      <w:r w:rsidR="00541B83">
        <w:rPr>
          <w:rFonts w:ascii="Palatino Linotype" w:hAnsi="Palatino Linotype"/>
        </w:rPr>
        <w:t>can take on a variety of formats from</w:t>
      </w:r>
      <w:r w:rsidR="00144805" w:rsidRPr="00AD4BB1">
        <w:rPr>
          <w:rFonts w:ascii="Palatino Linotype" w:hAnsi="Palatino Linotype"/>
        </w:rPr>
        <w:t xml:space="preserve"> synthesizing the literature that </w:t>
      </w:r>
      <w:r w:rsidR="00144805">
        <w:rPr>
          <w:rFonts w:ascii="Palatino Linotype" w:hAnsi="Palatino Linotype"/>
        </w:rPr>
        <w:t>will</w:t>
      </w:r>
      <w:r w:rsidR="00144805" w:rsidRPr="00AD4BB1">
        <w:rPr>
          <w:rFonts w:ascii="Palatino Linotype" w:hAnsi="Palatino Linotype"/>
        </w:rPr>
        <w:t xml:space="preserve"> inform their </w:t>
      </w:r>
      <w:r w:rsidR="00541B83">
        <w:rPr>
          <w:rFonts w:ascii="Palatino Linotype" w:hAnsi="Palatino Linotype"/>
        </w:rPr>
        <w:t xml:space="preserve">dissertation </w:t>
      </w:r>
      <w:r w:rsidR="00144805" w:rsidRPr="00AD4BB1">
        <w:rPr>
          <w:rFonts w:ascii="Palatino Linotype" w:hAnsi="Palatino Linotype"/>
        </w:rPr>
        <w:t xml:space="preserve">research </w:t>
      </w:r>
      <w:r w:rsidR="00541B83">
        <w:rPr>
          <w:rFonts w:ascii="Palatino Linotype" w:hAnsi="Palatino Linotype"/>
        </w:rPr>
        <w:t>to conducting initial original research</w:t>
      </w:r>
      <w:r w:rsidR="00144805" w:rsidRPr="00AD4BB1">
        <w:rPr>
          <w:rFonts w:ascii="Palatino Linotype" w:hAnsi="Palatino Linotype"/>
        </w:rPr>
        <w:t>.</w:t>
      </w:r>
      <w:r w:rsidR="00144805">
        <w:rPr>
          <w:rFonts w:ascii="Palatino Linotype" w:hAnsi="Palatino Linotype"/>
        </w:rPr>
        <w:t xml:space="preserve"> </w:t>
      </w:r>
      <w:r w:rsidR="00144805" w:rsidRPr="00AD4BB1">
        <w:rPr>
          <w:rFonts w:ascii="Palatino Linotype" w:hAnsi="Palatino Linotype"/>
        </w:rPr>
        <w:t>The work of scholarship</w:t>
      </w:r>
      <w:r w:rsidR="00144805">
        <w:rPr>
          <w:rFonts w:ascii="Palatino Linotype" w:hAnsi="Palatino Linotype"/>
        </w:rPr>
        <w:t xml:space="preserve"> for Year 1 projects</w:t>
      </w:r>
      <w:r w:rsidR="00144805" w:rsidRPr="00AD4BB1">
        <w:rPr>
          <w:rFonts w:ascii="Palatino Linotype" w:hAnsi="Palatino Linotype"/>
        </w:rPr>
        <w:t xml:space="preserve"> should be appropriate to disciplinary practice, founded in academic literature, and strive to articulate new insights. For example, submissions might include conference papers, journal submissions, literature reviews, dissertation proposals, community engagement activities, proposals seeking doctoral research funding, methodological or data reviews, descriptions of field work, or other works of scholarship as appropriate and agreed upon by the student and Advisor.</w:t>
      </w:r>
    </w:p>
    <w:p w14:paraId="501E446B" w14:textId="00F89D27" w:rsidR="00EE01B1" w:rsidRPr="00AD4BB1" w:rsidRDefault="00DC5C61" w:rsidP="0009084F">
      <w:pPr>
        <w:tabs>
          <w:tab w:val="left" w:pos="450"/>
        </w:tabs>
        <w:ind w:firstLine="450"/>
        <w:rPr>
          <w:rFonts w:ascii="Palatino Linotype" w:hAnsi="Palatino Linotype"/>
        </w:rPr>
      </w:pPr>
      <w:r w:rsidRPr="00AD4BB1">
        <w:rPr>
          <w:rFonts w:ascii="Palatino Linotype" w:hAnsi="Palatino Linotype"/>
        </w:rPr>
        <w:t xml:space="preserve">Written scholarship for the </w:t>
      </w:r>
      <w:r>
        <w:rPr>
          <w:rFonts w:ascii="Palatino Linotype" w:hAnsi="Palatino Linotype"/>
        </w:rPr>
        <w:t>2</w:t>
      </w:r>
      <w:r w:rsidRPr="00DC5C61">
        <w:rPr>
          <w:rFonts w:ascii="Palatino Linotype" w:hAnsi="Palatino Linotype"/>
          <w:vertAlign w:val="superscript"/>
        </w:rPr>
        <w:t>nd</w:t>
      </w:r>
      <w:r>
        <w:rPr>
          <w:rFonts w:ascii="Palatino Linotype" w:hAnsi="Palatino Linotype"/>
        </w:rPr>
        <w:t xml:space="preserve"> </w:t>
      </w:r>
      <w:r w:rsidRPr="00AD4BB1">
        <w:rPr>
          <w:rFonts w:ascii="Palatino Linotype" w:hAnsi="Palatino Linotype"/>
        </w:rPr>
        <w:t xml:space="preserve">year project should be submitted at the end of the </w:t>
      </w:r>
      <w:r>
        <w:rPr>
          <w:rFonts w:ascii="Palatino Linotype" w:hAnsi="Palatino Linotype"/>
        </w:rPr>
        <w:t>second</w:t>
      </w:r>
      <w:r w:rsidRPr="00AD4BB1">
        <w:rPr>
          <w:rFonts w:ascii="Palatino Linotype" w:hAnsi="Palatino Linotype"/>
        </w:rPr>
        <w:t xml:space="preserve"> complete year of the MCS program. </w:t>
      </w:r>
      <w:r w:rsidR="00144805" w:rsidRPr="00AD4BB1">
        <w:rPr>
          <w:rFonts w:ascii="Palatino Linotype" w:hAnsi="Palatino Linotype"/>
        </w:rPr>
        <w:t>Year 2</w:t>
      </w:r>
      <w:r w:rsidR="00144805">
        <w:rPr>
          <w:rFonts w:ascii="Palatino Linotype" w:hAnsi="Palatino Linotype"/>
        </w:rPr>
        <w:t xml:space="preserve"> projects</w:t>
      </w:r>
      <w:r w:rsidR="00144805" w:rsidRPr="00AD4BB1">
        <w:rPr>
          <w:rFonts w:ascii="Palatino Linotype" w:hAnsi="Palatino Linotype"/>
        </w:rPr>
        <w:t xml:space="preserve"> should reflect progress towards a more formal </w:t>
      </w:r>
      <w:r>
        <w:rPr>
          <w:rFonts w:ascii="Palatino Linotype" w:hAnsi="Palatino Linotype"/>
        </w:rPr>
        <w:t xml:space="preserve">dissertation </w:t>
      </w:r>
      <w:r w:rsidR="00144805" w:rsidRPr="00AD4BB1">
        <w:rPr>
          <w:rFonts w:ascii="Palatino Linotype" w:hAnsi="Palatino Linotype"/>
        </w:rPr>
        <w:t xml:space="preserve">proposal </w:t>
      </w:r>
      <w:r w:rsidR="00D26AB0" w:rsidRPr="00AD4BB1">
        <w:rPr>
          <w:rFonts w:ascii="Palatino Linotype" w:hAnsi="Palatino Linotype"/>
        </w:rPr>
        <w:t>o</w:t>
      </w:r>
      <w:r>
        <w:rPr>
          <w:rFonts w:ascii="Palatino Linotype" w:hAnsi="Palatino Linotype"/>
        </w:rPr>
        <w:t>r</w:t>
      </w:r>
      <w:r w:rsidR="00D26AB0" w:rsidRPr="00AD4BB1">
        <w:rPr>
          <w:rFonts w:ascii="Palatino Linotype" w:hAnsi="Palatino Linotype"/>
        </w:rPr>
        <w:t xml:space="preserve"> </w:t>
      </w:r>
      <w:r w:rsidR="00144805" w:rsidRPr="00AD4BB1">
        <w:rPr>
          <w:rFonts w:ascii="Palatino Linotype" w:hAnsi="Palatino Linotype"/>
        </w:rPr>
        <w:t>research conducted to-date.</w:t>
      </w:r>
      <w:r w:rsidR="00144805">
        <w:rPr>
          <w:rFonts w:ascii="Palatino Linotype" w:hAnsi="Palatino Linotype"/>
        </w:rPr>
        <w:t xml:space="preserve"> </w:t>
      </w:r>
      <w:r w:rsidR="00A90DA8" w:rsidRPr="00AD4BB1">
        <w:rPr>
          <w:rFonts w:ascii="Palatino Linotype" w:hAnsi="Palatino Linotype"/>
        </w:rPr>
        <w:t xml:space="preserve">Work for the Year 2 project </w:t>
      </w:r>
      <w:r>
        <w:rPr>
          <w:rFonts w:ascii="Palatino Linotype" w:hAnsi="Palatino Linotype"/>
        </w:rPr>
        <w:t xml:space="preserve">can </w:t>
      </w:r>
      <w:r w:rsidR="00A90DA8" w:rsidRPr="00AD4BB1">
        <w:rPr>
          <w:rFonts w:ascii="Palatino Linotype" w:hAnsi="Palatino Linotype"/>
        </w:rPr>
        <w:t>build upon the Year 1 project</w:t>
      </w:r>
      <w:r>
        <w:rPr>
          <w:rFonts w:ascii="Palatino Linotype" w:hAnsi="Palatino Linotype"/>
        </w:rPr>
        <w:t xml:space="preserve"> </w:t>
      </w:r>
      <w:r w:rsidR="00A90DA8" w:rsidRPr="00AD4BB1">
        <w:rPr>
          <w:rFonts w:ascii="Palatino Linotype" w:hAnsi="Palatino Linotype"/>
        </w:rPr>
        <w:t xml:space="preserve">and include evidence of incorporation of </w:t>
      </w:r>
      <w:r w:rsidR="00EE01B1" w:rsidRPr="00AD4BB1">
        <w:rPr>
          <w:rFonts w:ascii="Palatino Linotype" w:hAnsi="Palatino Linotype"/>
        </w:rPr>
        <w:t xml:space="preserve">appropriate </w:t>
      </w:r>
      <w:r w:rsidR="00A90DA8" w:rsidRPr="00AD4BB1">
        <w:rPr>
          <w:rFonts w:ascii="Palatino Linotype" w:hAnsi="Palatino Linotype"/>
        </w:rPr>
        <w:lastRenderedPageBreak/>
        <w:t xml:space="preserve">methodology and research design </w:t>
      </w:r>
      <w:r w:rsidR="00EE01B1" w:rsidRPr="00AD4BB1">
        <w:rPr>
          <w:rFonts w:ascii="Palatino Linotype" w:hAnsi="Palatino Linotype"/>
        </w:rPr>
        <w:t xml:space="preserve">approaches </w:t>
      </w:r>
      <w:r w:rsidR="00A90DA8" w:rsidRPr="00AD4BB1">
        <w:rPr>
          <w:rFonts w:ascii="Palatino Linotype" w:hAnsi="Palatino Linotype"/>
        </w:rPr>
        <w:t xml:space="preserve">for complex systems.  </w:t>
      </w:r>
      <w:r>
        <w:rPr>
          <w:rFonts w:ascii="Palatino Linotype" w:hAnsi="Palatino Linotype"/>
        </w:rPr>
        <w:t xml:space="preserve">Alternatively, Year 2 projects may involve the development of a separate research topic that will be part of the student’s dissertation proposal. </w:t>
      </w:r>
      <w:r w:rsidR="00A90DA8" w:rsidRPr="00AD4BB1">
        <w:rPr>
          <w:rFonts w:ascii="Palatino Linotype" w:hAnsi="Palatino Linotype"/>
        </w:rPr>
        <w:t>S</w:t>
      </w:r>
      <w:r w:rsidR="001502DB" w:rsidRPr="00AD4BB1">
        <w:rPr>
          <w:rFonts w:ascii="Palatino Linotype" w:hAnsi="Palatino Linotype"/>
        </w:rPr>
        <w:t xml:space="preserve">ubmitted works of scholarship </w:t>
      </w:r>
      <w:r w:rsidR="00144805">
        <w:rPr>
          <w:rFonts w:ascii="Palatino Linotype" w:hAnsi="Palatino Linotype"/>
        </w:rPr>
        <w:t xml:space="preserve">for the Year 2 project </w:t>
      </w:r>
      <w:r w:rsidR="001502DB" w:rsidRPr="00AD4BB1">
        <w:rPr>
          <w:rFonts w:ascii="Palatino Linotype" w:hAnsi="Palatino Linotype"/>
        </w:rPr>
        <w:t xml:space="preserve">should be contextualized in the </w:t>
      </w:r>
      <w:r w:rsidR="00D9568B" w:rsidRPr="00AD4BB1">
        <w:rPr>
          <w:rFonts w:ascii="Palatino Linotype" w:hAnsi="Palatino Linotype"/>
        </w:rPr>
        <w:t>literature and</w:t>
      </w:r>
      <w:r w:rsidR="001502DB" w:rsidRPr="00AD4BB1">
        <w:rPr>
          <w:rFonts w:ascii="Palatino Linotype" w:hAnsi="Palatino Linotype"/>
        </w:rPr>
        <w:t xml:space="preserve"> begin to demonstrate an understanding of framing theories and concepts of the discipline(s) relevant to the student’s area of research by connecting the questions being developed to these frameworks.</w:t>
      </w:r>
      <w:r w:rsidR="00A90DA8" w:rsidRPr="00AD4BB1">
        <w:rPr>
          <w:rFonts w:ascii="Palatino Linotype" w:hAnsi="Palatino Linotype"/>
        </w:rPr>
        <w:t xml:space="preserve"> </w:t>
      </w:r>
      <w:r w:rsidR="001502DB" w:rsidRPr="00AD4BB1">
        <w:rPr>
          <w:rFonts w:ascii="Palatino Linotype" w:hAnsi="Palatino Linotype"/>
        </w:rPr>
        <w:t>Students should strive to additionally highlight existing gaps in knowledge pertaining to their research and identify theoretical/methodological approaches to address research questions.</w:t>
      </w:r>
      <w:r w:rsidR="00EE01B1" w:rsidRPr="00AD4BB1">
        <w:rPr>
          <w:rFonts w:ascii="Palatino Linotype" w:hAnsi="Palatino Linotype"/>
        </w:rPr>
        <w:t xml:space="preserve"> </w:t>
      </w:r>
    </w:p>
    <w:p w14:paraId="73D0A962" w14:textId="116B8E36" w:rsidR="003519EE" w:rsidRDefault="001502DB" w:rsidP="0009084F">
      <w:pPr>
        <w:tabs>
          <w:tab w:val="left" w:pos="450"/>
        </w:tabs>
        <w:ind w:firstLine="450"/>
        <w:rPr>
          <w:rFonts w:ascii="Palatino Linotype" w:hAnsi="Palatino Linotype"/>
        </w:rPr>
      </w:pPr>
      <w:r w:rsidRPr="00AD4BB1">
        <w:rPr>
          <w:rFonts w:ascii="Palatino Linotype" w:hAnsi="Palatino Linotype"/>
        </w:rPr>
        <w:t>Advisory committees for Year 1 and Year 2 research will consist of the</w:t>
      </w:r>
      <w:r w:rsidR="00DC5C61">
        <w:rPr>
          <w:rFonts w:ascii="Palatino Linotype" w:hAnsi="Palatino Linotype"/>
        </w:rPr>
        <w:t xml:space="preserve"> student’s</w:t>
      </w:r>
      <w:r w:rsidRPr="00AD4BB1">
        <w:rPr>
          <w:rFonts w:ascii="Palatino Linotype" w:hAnsi="Palatino Linotype"/>
        </w:rPr>
        <w:t xml:space="preserve"> primary Advisor. Advisory committees will evaluate submitted works of scholarship and presentations in terms of progress towards a degree in one or more areas of MIST. 1st year submissions will be given a grade of Pass, Conditional Pass, or Fail, whereas 2nd year submissions may </w:t>
      </w:r>
      <w:r w:rsidR="00D26AB0">
        <w:rPr>
          <w:rFonts w:ascii="Palatino Linotype" w:hAnsi="Palatino Linotype"/>
        </w:rPr>
        <w:t xml:space="preserve">additionally </w:t>
      </w:r>
      <w:r w:rsidRPr="00AD4BB1">
        <w:rPr>
          <w:rFonts w:ascii="Palatino Linotype" w:hAnsi="Palatino Linotype"/>
        </w:rPr>
        <w:t xml:space="preserve">be given Revise and Resubmit as a grade, allowing for rounds of revision. Faculty must provide the first round of feedback by one month from submission of their respective reports, and the final grade by three months from submission. Project topics (for end of year papers and talks) are expected to be chosen to support preparation for and completion of the dissertation and require approval of the advisory committee. </w:t>
      </w:r>
    </w:p>
    <w:p w14:paraId="15DA3186" w14:textId="77777777" w:rsidR="003519EE" w:rsidRPr="00AD4BB1" w:rsidRDefault="003519EE" w:rsidP="0009084F">
      <w:pPr>
        <w:tabs>
          <w:tab w:val="left" w:pos="450"/>
        </w:tabs>
        <w:ind w:firstLine="450"/>
        <w:rPr>
          <w:rFonts w:ascii="Palatino Linotype" w:hAnsi="Palatino Linotype"/>
        </w:rPr>
      </w:pPr>
    </w:p>
    <w:p w14:paraId="3FA51AE6" w14:textId="7CCD5791" w:rsidR="00D7642B" w:rsidRPr="001530D9" w:rsidRDefault="00D7642B" w:rsidP="0009084F">
      <w:pPr>
        <w:tabs>
          <w:tab w:val="left" w:pos="450"/>
        </w:tabs>
        <w:ind w:firstLine="450"/>
        <w:rPr>
          <w:rFonts w:ascii="Palatino Linotype" w:hAnsi="Palatino Linotype"/>
          <w:u w:val="single"/>
        </w:rPr>
      </w:pPr>
      <w:r w:rsidRPr="00AD4BB1">
        <w:rPr>
          <w:rFonts w:ascii="Palatino Linotype" w:hAnsi="Palatino Linotype"/>
          <w:u w:val="single"/>
        </w:rPr>
        <w:t>Qualifying Exam</w:t>
      </w:r>
    </w:p>
    <w:p w14:paraId="51FFAC00" w14:textId="22BF357D" w:rsidR="000F7288" w:rsidRDefault="00D7642B" w:rsidP="0009084F">
      <w:pPr>
        <w:tabs>
          <w:tab w:val="left" w:pos="450"/>
        </w:tabs>
        <w:ind w:firstLine="450"/>
        <w:rPr>
          <w:rFonts w:ascii="Palatino Linotype" w:hAnsi="Palatino Linotype"/>
        </w:rPr>
      </w:pPr>
      <w:r w:rsidRPr="00AD4BB1">
        <w:rPr>
          <w:rFonts w:ascii="Palatino Linotype" w:hAnsi="Palatino Linotype"/>
        </w:rPr>
        <w:t xml:space="preserve">The </w:t>
      </w:r>
      <w:r w:rsidR="00AD4BB1">
        <w:rPr>
          <w:rFonts w:ascii="Palatino Linotype" w:hAnsi="Palatino Linotype"/>
        </w:rPr>
        <w:t xml:space="preserve">qualifying </w:t>
      </w:r>
      <w:r w:rsidRPr="00AD4BB1">
        <w:rPr>
          <w:rFonts w:ascii="Palatino Linotype" w:hAnsi="Palatino Linotype"/>
        </w:rPr>
        <w:t xml:space="preserve">exam consists of a written dissertation proposal and an oral defense of the proposal, which takes place privately with the student's committee. </w:t>
      </w:r>
      <w:r w:rsidR="000F7288" w:rsidRPr="00AD4BB1">
        <w:rPr>
          <w:rFonts w:ascii="Palatino Linotype" w:hAnsi="Palatino Linotype"/>
        </w:rPr>
        <w:t xml:space="preserve">The </w:t>
      </w:r>
      <w:r w:rsidR="000F7288">
        <w:rPr>
          <w:rFonts w:ascii="Palatino Linotype" w:hAnsi="Palatino Linotype"/>
        </w:rPr>
        <w:t>c</w:t>
      </w:r>
      <w:r w:rsidR="000F7288" w:rsidRPr="00AD4BB1">
        <w:rPr>
          <w:rFonts w:ascii="Palatino Linotype" w:hAnsi="Palatino Linotype"/>
        </w:rPr>
        <w:t>ommittee comprises at least three members, including at least one Core MIST faculty member as chair</w:t>
      </w:r>
      <w:r w:rsidR="000F7288">
        <w:rPr>
          <w:rFonts w:ascii="Palatino Linotype" w:hAnsi="Palatino Linotype"/>
        </w:rPr>
        <w:t>, and at least one additional</w:t>
      </w:r>
      <w:r w:rsidR="000F7288" w:rsidRPr="00AD4BB1">
        <w:rPr>
          <w:rFonts w:ascii="Palatino Linotype" w:hAnsi="Palatino Linotype"/>
        </w:rPr>
        <w:t xml:space="preserve"> member </w:t>
      </w:r>
      <w:r w:rsidR="000F7288">
        <w:rPr>
          <w:rFonts w:ascii="Palatino Linotype" w:hAnsi="Palatino Linotype"/>
        </w:rPr>
        <w:t>who is</w:t>
      </w:r>
      <w:r w:rsidR="000F7288" w:rsidRPr="00AD4BB1">
        <w:rPr>
          <w:rFonts w:ascii="Palatino Linotype" w:hAnsi="Palatino Linotype"/>
        </w:rPr>
        <w:t xml:space="preserve"> </w:t>
      </w:r>
      <w:r w:rsidR="000F7288">
        <w:rPr>
          <w:rFonts w:ascii="Palatino Linotype" w:hAnsi="Palatino Linotype"/>
        </w:rPr>
        <w:t>a</w:t>
      </w:r>
      <w:r w:rsidR="000F7288" w:rsidRPr="00AD4BB1">
        <w:rPr>
          <w:rFonts w:ascii="Palatino Linotype" w:hAnsi="Palatino Linotype"/>
        </w:rPr>
        <w:t xml:space="preserve"> MIST Core or Affiliate faculty</w:t>
      </w:r>
      <w:r w:rsidR="000F7288">
        <w:rPr>
          <w:rFonts w:ascii="Palatino Linotype" w:hAnsi="Palatino Linotype"/>
        </w:rPr>
        <w:t>. Other</w:t>
      </w:r>
      <w:r w:rsidR="000F7288" w:rsidRPr="00AD4BB1">
        <w:rPr>
          <w:rFonts w:ascii="Palatino Linotype" w:hAnsi="Palatino Linotype"/>
        </w:rPr>
        <w:t xml:space="preserve"> members may be MIST Core or Affiliate faculty, other UC faculty or similarly credentialed faculty from other institutions, as appropriate to support the student's area of research. </w:t>
      </w:r>
      <w:r w:rsidR="000F7288">
        <w:rPr>
          <w:rFonts w:ascii="Palatino Linotype" w:hAnsi="Palatino Linotype"/>
        </w:rPr>
        <w:t xml:space="preserve"> </w:t>
      </w:r>
      <w:r w:rsidR="003843AA">
        <w:rPr>
          <w:rFonts w:ascii="Palatino Linotype" w:hAnsi="Palatino Linotype"/>
        </w:rPr>
        <w:t xml:space="preserve">Students that choose to have more than three committee members, must have a majority represented by MIST Core or Affiliate faculty. </w:t>
      </w:r>
      <w:r w:rsidR="000F7288" w:rsidRPr="00AD4BB1">
        <w:rPr>
          <w:rFonts w:ascii="Palatino Linotype" w:hAnsi="Palatino Linotype"/>
        </w:rPr>
        <w:t>The Candidacy Committee is charged with determining the fitness of the student to proceed with the doctoral dissertation through a formal Qualifying Examination.</w:t>
      </w:r>
    </w:p>
    <w:p w14:paraId="663B5C98" w14:textId="4222AF82" w:rsidR="003843AA" w:rsidRDefault="003843AA" w:rsidP="0009084F">
      <w:pPr>
        <w:tabs>
          <w:tab w:val="left" w:pos="450"/>
        </w:tabs>
        <w:ind w:firstLine="450"/>
        <w:rPr>
          <w:rFonts w:ascii="Palatino Linotype" w:hAnsi="Palatino Linotype"/>
        </w:rPr>
      </w:pPr>
      <w:r>
        <w:rPr>
          <w:rFonts w:ascii="Palatino Linotype" w:hAnsi="Palatino Linotype"/>
        </w:rPr>
        <w:t>A few months p</w:t>
      </w:r>
      <w:r>
        <w:rPr>
          <w:rFonts w:ascii="Palatino Linotype" w:hAnsi="Palatino Linotype"/>
        </w:rPr>
        <w:t xml:space="preserve">rior to the qualifying exam, students </w:t>
      </w:r>
      <w:r>
        <w:rPr>
          <w:rFonts w:ascii="Palatino Linotype" w:hAnsi="Palatino Linotype"/>
        </w:rPr>
        <w:t>are strongly encouraged</w:t>
      </w:r>
      <w:r>
        <w:rPr>
          <w:rFonts w:ascii="Palatino Linotype" w:hAnsi="Palatino Linotype"/>
        </w:rPr>
        <w:t xml:space="preserve"> to schedule a pre-candidacy meeting among </w:t>
      </w:r>
      <w:r w:rsidRPr="000F7288">
        <w:rPr>
          <w:rFonts w:ascii="Palatino Linotype" w:hAnsi="Palatino Linotype"/>
        </w:rPr>
        <w:t>all committee members</w:t>
      </w:r>
      <w:r>
        <w:rPr>
          <w:rFonts w:ascii="Palatino Linotype" w:hAnsi="Palatino Linotype"/>
        </w:rPr>
        <w:t>.</w:t>
      </w:r>
      <w:r w:rsidRPr="000F7288">
        <w:rPr>
          <w:rFonts w:ascii="Palatino Linotype" w:hAnsi="Palatino Linotype"/>
        </w:rPr>
        <w:t xml:space="preserve"> </w:t>
      </w:r>
      <w:r w:rsidR="0050503E">
        <w:rPr>
          <w:rFonts w:ascii="Palatino Linotype" w:hAnsi="Palatino Linotype"/>
        </w:rPr>
        <w:t>This pre-candidacy meeting is for both the student and committee to familiarize each other with</w:t>
      </w:r>
      <w:r w:rsidRPr="000F7288">
        <w:rPr>
          <w:rFonts w:ascii="Palatino Linotype" w:hAnsi="Palatino Linotype"/>
        </w:rPr>
        <w:t xml:space="preserve"> </w:t>
      </w:r>
      <w:r w:rsidR="0050503E">
        <w:rPr>
          <w:rFonts w:ascii="Palatino Linotype" w:hAnsi="Palatino Linotype"/>
        </w:rPr>
        <w:t>th</w:t>
      </w:r>
      <w:r w:rsidRPr="000F7288">
        <w:rPr>
          <w:rFonts w:ascii="Palatino Linotype" w:hAnsi="Palatino Linotype"/>
        </w:rPr>
        <w:t>e general research questions, progress to-date, proposed methodology</w:t>
      </w:r>
      <w:r>
        <w:rPr>
          <w:rFonts w:ascii="Palatino Linotype" w:hAnsi="Palatino Linotype"/>
        </w:rPr>
        <w:t xml:space="preserve">, and format and expectations of the exam. The committee and student should use this meeting to </w:t>
      </w:r>
      <w:r w:rsidRPr="000F7288">
        <w:rPr>
          <w:rFonts w:ascii="Palatino Linotype" w:hAnsi="Palatino Linotype"/>
        </w:rPr>
        <w:t>balance and clarify expectations of committee and student on the format of the qualifying exam and content of the proposal – with the goal of bringing expectations into line with a student's research topic and goals.</w:t>
      </w:r>
      <w:r>
        <w:rPr>
          <w:rFonts w:ascii="Palatino Linotype" w:hAnsi="Palatino Linotype"/>
        </w:rPr>
        <w:t xml:space="preserve"> </w:t>
      </w:r>
      <w:r w:rsidRPr="000F7288">
        <w:rPr>
          <w:rFonts w:ascii="Palatino Linotype" w:hAnsi="Palatino Linotype"/>
        </w:rPr>
        <w:t xml:space="preserve">Inter- </w:t>
      </w:r>
      <w:r>
        <w:rPr>
          <w:rFonts w:ascii="Palatino Linotype" w:hAnsi="Palatino Linotype"/>
        </w:rPr>
        <w:t>or</w:t>
      </w:r>
      <w:r w:rsidRPr="000F7288">
        <w:rPr>
          <w:rFonts w:ascii="Palatino Linotype" w:hAnsi="Palatino Linotype"/>
        </w:rPr>
        <w:t xml:space="preserve"> multi-disciplinary research topics may involve committee members that may have their own disciplinary standards for student competence across topics. The committee should evaluate baselines for knowledge in their core discipline while acknowledging the breadth of disciplines </w:t>
      </w:r>
      <w:r w:rsidRPr="000F7288">
        <w:rPr>
          <w:rFonts w:ascii="Palatino Linotype" w:hAnsi="Palatino Linotype"/>
        </w:rPr>
        <w:lastRenderedPageBreak/>
        <w:t>in the research proposal.</w:t>
      </w:r>
      <w:r>
        <w:rPr>
          <w:rFonts w:ascii="Palatino Linotype" w:hAnsi="Palatino Linotype"/>
        </w:rPr>
        <w:t xml:space="preserve"> The committee will complete a</w:t>
      </w:r>
      <w:r w:rsidRPr="000F7288">
        <w:rPr>
          <w:rFonts w:ascii="Palatino Linotype" w:hAnsi="Palatino Linotype"/>
        </w:rPr>
        <w:t xml:space="preserve"> form </w:t>
      </w:r>
      <w:r>
        <w:rPr>
          <w:rFonts w:ascii="Palatino Linotype" w:hAnsi="Palatino Linotype"/>
        </w:rPr>
        <w:t xml:space="preserve">that </w:t>
      </w:r>
      <w:r w:rsidRPr="000F7288">
        <w:rPr>
          <w:rFonts w:ascii="Palatino Linotype" w:hAnsi="Palatino Linotype"/>
        </w:rPr>
        <w:t>identif</w:t>
      </w:r>
      <w:r>
        <w:rPr>
          <w:rFonts w:ascii="Palatino Linotype" w:hAnsi="Palatino Linotype"/>
        </w:rPr>
        <w:t>ies</w:t>
      </w:r>
      <w:r w:rsidRPr="000F7288">
        <w:rPr>
          <w:rFonts w:ascii="Palatino Linotype" w:hAnsi="Palatino Linotype"/>
        </w:rPr>
        <w:t xml:space="preserve"> the components</w:t>
      </w:r>
      <w:r>
        <w:rPr>
          <w:rFonts w:ascii="Palatino Linotype" w:hAnsi="Palatino Linotype"/>
        </w:rPr>
        <w:t xml:space="preserve"> and </w:t>
      </w:r>
      <w:r w:rsidRPr="000F7288">
        <w:rPr>
          <w:rFonts w:ascii="Palatino Linotype" w:hAnsi="Palatino Linotype"/>
        </w:rPr>
        <w:t xml:space="preserve">format of the exam will be signed by </w:t>
      </w:r>
      <w:r>
        <w:rPr>
          <w:rFonts w:ascii="Palatino Linotype" w:hAnsi="Palatino Linotype"/>
        </w:rPr>
        <w:t>all</w:t>
      </w:r>
      <w:r w:rsidRPr="000F7288">
        <w:rPr>
          <w:rFonts w:ascii="Palatino Linotype" w:hAnsi="Palatino Linotype"/>
        </w:rPr>
        <w:t xml:space="preserve"> members and submitted to the graduate chair</w:t>
      </w:r>
      <w:r>
        <w:rPr>
          <w:rFonts w:ascii="Palatino Linotype" w:hAnsi="Palatino Linotype"/>
        </w:rPr>
        <w:t xml:space="preserve"> </w:t>
      </w:r>
      <w:r w:rsidRPr="000F7288">
        <w:rPr>
          <w:rFonts w:ascii="Palatino Linotype" w:hAnsi="Palatino Linotype"/>
        </w:rPr>
        <w:t>at the conclusion of the meeting.</w:t>
      </w:r>
      <w:r>
        <w:rPr>
          <w:rFonts w:ascii="Palatino Linotype" w:hAnsi="Palatino Linotype"/>
        </w:rPr>
        <w:t xml:space="preserve"> The pre-candidacy meeting should happen during a student’s 5</w:t>
      </w:r>
      <w:r w:rsidRPr="00595C62">
        <w:rPr>
          <w:rFonts w:ascii="Palatino Linotype" w:hAnsi="Palatino Linotype"/>
          <w:vertAlign w:val="superscript"/>
        </w:rPr>
        <w:t>th</w:t>
      </w:r>
      <w:r>
        <w:rPr>
          <w:rFonts w:ascii="Palatino Linotype" w:hAnsi="Palatino Linotype"/>
        </w:rPr>
        <w:t xml:space="preserve"> semester in the program and the students must then take their qualifying exam within the next 6-months. </w:t>
      </w:r>
    </w:p>
    <w:p w14:paraId="09402344" w14:textId="0E74D328" w:rsidR="003843AA" w:rsidRPr="0050503E" w:rsidRDefault="00595C62" w:rsidP="0009084F">
      <w:pPr>
        <w:tabs>
          <w:tab w:val="left" w:pos="450"/>
        </w:tabs>
        <w:autoSpaceDE w:val="0"/>
        <w:autoSpaceDN w:val="0"/>
        <w:adjustRightInd w:val="0"/>
        <w:ind w:firstLine="450"/>
        <w:rPr>
          <w:rFonts w:ascii="Palatino Linotype" w:hAnsi="Palatino Linotype" w:cs="Palatino Linotype"/>
          <w:color w:val="000000"/>
          <w:lang w:val="en-US"/>
        </w:rPr>
      </w:pPr>
      <w:r w:rsidRPr="000F7288">
        <w:rPr>
          <w:rFonts w:ascii="Palatino Linotype" w:hAnsi="Palatino Linotype"/>
        </w:rPr>
        <w:t>The dissertation proposal should be about 8000 words in length, although the precise formatting of the proposal can be flexible to accommodate students seeking external funding.</w:t>
      </w:r>
      <w:r w:rsidR="0050503E">
        <w:rPr>
          <w:rFonts w:ascii="Palatino Linotype" w:hAnsi="Palatino Linotype"/>
        </w:rPr>
        <w:t xml:space="preserve"> </w:t>
      </w:r>
      <w:r w:rsidR="003843AA">
        <w:rPr>
          <w:rFonts w:ascii="Palatino Linotype" w:hAnsi="Palatino Linotype"/>
        </w:rPr>
        <w:t xml:space="preserve">The dissertation proposal should aim to (i) provide </w:t>
      </w:r>
      <w:r w:rsidR="003843AA" w:rsidRPr="000F7288">
        <w:rPr>
          <w:rFonts w:ascii="Palatino Linotype" w:hAnsi="Palatino Linotype"/>
        </w:rPr>
        <w:t xml:space="preserve">compelling motivation for the topic and a clear statement of the scope and objectives of the research; </w:t>
      </w:r>
      <w:r w:rsidR="003843AA">
        <w:rPr>
          <w:rFonts w:ascii="Palatino Linotype" w:hAnsi="Palatino Linotype"/>
        </w:rPr>
        <w:t xml:space="preserve">(ii) </w:t>
      </w:r>
      <w:r w:rsidR="003843AA" w:rsidRPr="000F7288">
        <w:rPr>
          <w:rFonts w:ascii="Palatino Linotype" w:hAnsi="Palatino Linotype"/>
        </w:rPr>
        <w:t xml:space="preserve">synthesize the precedent literature to which the study aims to contribute and the nature of this contribution; </w:t>
      </w:r>
      <w:r w:rsidR="003843AA">
        <w:rPr>
          <w:rFonts w:ascii="Palatino Linotype" w:hAnsi="Palatino Linotype"/>
        </w:rPr>
        <w:t xml:space="preserve">(iii) </w:t>
      </w:r>
      <w:r w:rsidR="003843AA" w:rsidRPr="000F7288">
        <w:rPr>
          <w:rFonts w:ascii="Palatino Linotype" w:hAnsi="Palatino Linotype"/>
        </w:rPr>
        <w:t>develop novel research questions and articulate how their proposed work can address knowledge gaps;</w:t>
      </w:r>
      <w:r w:rsidR="003843AA">
        <w:rPr>
          <w:rFonts w:ascii="Palatino Linotype" w:hAnsi="Palatino Linotype"/>
        </w:rPr>
        <w:t xml:space="preserve"> (iv) </w:t>
      </w:r>
      <w:r w:rsidR="003843AA" w:rsidRPr="000F7288">
        <w:rPr>
          <w:rFonts w:ascii="Palatino Linotype" w:hAnsi="Palatino Linotype"/>
        </w:rPr>
        <w:t xml:space="preserve">describe proposed research methods and data, anticipated obstacles, and preliminary analysis and results, if available; </w:t>
      </w:r>
      <w:r w:rsidR="003843AA">
        <w:rPr>
          <w:rFonts w:ascii="Palatino Linotype" w:hAnsi="Palatino Linotype"/>
        </w:rPr>
        <w:t xml:space="preserve">(v) </w:t>
      </w:r>
      <w:r w:rsidR="003843AA" w:rsidRPr="000F7288">
        <w:rPr>
          <w:rFonts w:ascii="Palatino Linotype" w:hAnsi="Palatino Linotype"/>
        </w:rPr>
        <w:t xml:space="preserve">specify a timeline for completing and filing the dissertation, course of study (e.g., coursework taken), goals for degree; </w:t>
      </w:r>
      <w:r w:rsidR="003843AA">
        <w:rPr>
          <w:rFonts w:ascii="Palatino Linotype" w:hAnsi="Palatino Linotype"/>
        </w:rPr>
        <w:t>and (vi) i</w:t>
      </w:r>
      <w:r w:rsidR="003843AA" w:rsidRPr="000F7288">
        <w:rPr>
          <w:rFonts w:ascii="Palatino Linotype" w:hAnsi="Palatino Linotype"/>
        </w:rPr>
        <w:t>dentif</w:t>
      </w:r>
      <w:r w:rsidR="003843AA">
        <w:rPr>
          <w:rFonts w:ascii="Palatino Linotype" w:hAnsi="Palatino Linotype"/>
        </w:rPr>
        <w:t>y</w:t>
      </w:r>
      <w:r w:rsidR="003843AA" w:rsidRPr="000F7288">
        <w:rPr>
          <w:rFonts w:ascii="Palatino Linotype" w:hAnsi="Palatino Linotype"/>
        </w:rPr>
        <w:t xml:space="preserve"> expected format for dissertation (e.g., 3-paper dissertation, monograph)</w:t>
      </w:r>
      <w:r w:rsidR="003843AA">
        <w:rPr>
          <w:rFonts w:ascii="Palatino Linotype" w:hAnsi="Palatino Linotype"/>
        </w:rPr>
        <w:t>. Note that f</w:t>
      </w:r>
      <w:r w:rsidR="003843AA" w:rsidRPr="000F7288">
        <w:rPr>
          <w:rFonts w:ascii="Palatino Linotype" w:hAnsi="Palatino Linotype"/>
        </w:rPr>
        <w:t>or a three-paper dissertation, the proposal often disproportionately describes research that is furthest along (i.e., the first paper) – but it should nonetheless include details of the other expected components of the dissertation.</w:t>
      </w:r>
    </w:p>
    <w:p w14:paraId="27ABEA16" w14:textId="7A2BBF39" w:rsidR="003843AA" w:rsidRDefault="0050503E" w:rsidP="0009084F">
      <w:pPr>
        <w:tabs>
          <w:tab w:val="left" w:pos="450"/>
        </w:tabs>
        <w:autoSpaceDE w:val="0"/>
        <w:autoSpaceDN w:val="0"/>
        <w:adjustRightInd w:val="0"/>
        <w:ind w:firstLine="450"/>
        <w:rPr>
          <w:rFonts w:ascii="Palatino Linotype" w:hAnsi="Palatino Linotype" w:cs="Palatino Linotype"/>
          <w:color w:val="000000"/>
          <w:lang w:val="en-US"/>
        </w:rPr>
      </w:pPr>
      <w:r>
        <w:rPr>
          <w:rFonts w:ascii="Palatino Linotype" w:hAnsi="Palatino Linotype" w:cs="Palatino Linotype"/>
          <w:color w:val="000000"/>
          <w:lang w:val="en-US"/>
        </w:rPr>
        <w:t xml:space="preserve">Best practice in dissertation proposals </w:t>
      </w:r>
      <w:r>
        <w:rPr>
          <w:rFonts w:ascii="Palatino Linotype" w:hAnsi="Palatino Linotype" w:cs="Palatino Linotype"/>
          <w:color w:val="000000"/>
          <w:lang w:val="en-US"/>
        </w:rPr>
        <w:t>involves</w:t>
      </w:r>
      <w:r w:rsidRPr="00AD4BB1">
        <w:rPr>
          <w:rFonts w:ascii="Palatino Linotype" w:hAnsi="Palatino Linotype" w:cs="Palatino Linotype"/>
          <w:color w:val="000000"/>
          <w:lang w:val="en-US"/>
        </w:rPr>
        <w:t xml:space="preserve"> synthesi</w:t>
      </w:r>
      <w:r>
        <w:rPr>
          <w:rFonts w:ascii="Palatino Linotype" w:hAnsi="Palatino Linotype" w:cs="Palatino Linotype"/>
          <w:color w:val="000000"/>
          <w:lang w:val="en-US"/>
        </w:rPr>
        <w:t>zing</w:t>
      </w:r>
      <w:r>
        <w:rPr>
          <w:rFonts w:ascii="Palatino Linotype" w:hAnsi="Palatino Linotype" w:cs="Palatino Linotype"/>
          <w:color w:val="000000"/>
          <w:lang w:val="en-US"/>
        </w:rPr>
        <w:t xml:space="preserve"> the literature that build</w:t>
      </w:r>
      <w:r>
        <w:rPr>
          <w:rFonts w:ascii="Palatino Linotype" w:hAnsi="Palatino Linotype" w:cs="Palatino Linotype"/>
          <w:color w:val="000000"/>
          <w:lang w:val="en-US"/>
        </w:rPr>
        <w:t>s</w:t>
      </w:r>
      <w:r>
        <w:rPr>
          <w:rFonts w:ascii="Palatino Linotype" w:hAnsi="Palatino Linotype" w:cs="Palatino Linotype"/>
          <w:color w:val="000000"/>
          <w:lang w:val="en-US"/>
        </w:rPr>
        <w:t xml:space="preserve"> </w:t>
      </w:r>
      <w:r>
        <w:rPr>
          <w:rFonts w:ascii="Palatino Linotype" w:hAnsi="Palatino Linotype" w:cs="Palatino Linotype"/>
          <w:color w:val="000000"/>
          <w:lang w:val="en-US"/>
        </w:rPr>
        <w:t>the core of the research questions</w:t>
      </w:r>
      <w:r>
        <w:rPr>
          <w:rFonts w:ascii="Palatino Linotype" w:hAnsi="Palatino Linotype" w:cs="Palatino Linotype"/>
          <w:color w:val="000000"/>
          <w:lang w:val="en-US"/>
        </w:rPr>
        <w:t xml:space="preserve"> of the proposed work. A synthesis</w:t>
      </w:r>
      <w:r w:rsidRPr="00AD4BB1">
        <w:rPr>
          <w:rFonts w:ascii="Palatino Linotype" w:hAnsi="Palatino Linotype" w:cs="Palatino Linotype"/>
          <w:color w:val="000000"/>
          <w:lang w:val="en-US"/>
        </w:rPr>
        <w:t xml:space="preserve"> seek</w:t>
      </w:r>
      <w:r>
        <w:rPr>
          <w:rFonts w:ascii="Palatino Linotype" w:hAnsi="Palatino Linotype" w:cs="Palatino Linotype"/>
          <w:color w:val="000000"/>
          <w:lang w:val="en-US"/>
        </w:rPr>
        <w:t>s</w:t>
      </w:r>
      <w:r w:rsidRPr="00AD4BB1">
        <w:rPr>
          <w:rFonts w:ascii="Palatino Linotype" w:hAnsi="Palatino Linotype" w:cs="Palatino Linotype"/>
          <w:color w:val="000000"/>
          <w:lang w:val="en-US"/>
        </w:rPr>
        <w:t xml:space="preserve"> to not just reiterate what previous studies have done but combine literature </w:t>
      </w:r>
      <w:r>
        <w:rPr>
          <w:rFonts w:ascii="Palatino Linotype" w:hAnsi="Palatino Linotype" w:cs="Palatino Linotype"/>
          <w:color w:val="000000"/>
          <w:lang w:val="en-US"/>
        </w:rPr>
        <w:t xml:space="preserve">and </w:t>
      </w:r>
      <w:r w:rsidRPr="00AD4BB1">
        <w:rPr>
          <w:rFonts w:ascii="Palatino Linotype" w:hAnsi="Palatino Linotype" w:cs="Palatino Linotype"/>
          <w:color w:val="000000"/>
          <w:lang w:val="en-US"/>
        </w:rPr>
        <w:t xml:space="preserve">seek new pathways </w:t>
      </w:r>
      <w:r>
        <w:rPr>
          <w:rFonts w:ascii="Palatino Linotype" w:hAnsi="Palatino Linotype" w:cs="Palatino Linotype"/>
          <w:color w:val="000000"/>
          <w:lang w:val="en-US"/>
        </w:rPr>
        <w:t>and</w:t>
      </w:r>
      <w:r w:rsidRPr="00AD4BB1">
        <w:rPr>
          <w:rFonts w:ascii="Palatino Linotype" w:hAnsi="Palatino Linotype" w:cs="Palatino Linotype"/>
          <w:color w:val="000000"/>
          <w:lang w:val="en-US"/>
        </w:rPr>
        <w:t xml:space="preserve"> knowledge that </w:t>
      </w:r>
      <w:r>
        <w:rPr>
          <w:rFonts w:ascii="Palatino Linotype" w:hAnsi="Palatino Linotype" w:cs="Palatino Linotype"/>
          <w:color w:val="000000"/>
          <w:lang w:val="en-US"/>
        </w:rPr>
        <w:t>the</w:t>
      </w:r>
      <w:r w:rsidRPr="00AD4BB1">
        <w:rPr>
          <w:rFonts w:ascii="Palatino Linotype" w:hAnsi="Palatino Linotype" w:cs="Palatino Linotype"/>
          <w:color w:val="000000"/>
          <w:lang w:val="en-US"/>
        </w:rPr>
        <w:t xml:space="preserve"> dissertation work will tackle. </w:t>
      </w:r>
      <w:r>
        <w:rPr>
          <w:rFonts w:ascii="Palatino Linotype" w:hAnsi="Palatino Linotype" w:cs="Palatino Linotype"/>
          <w:color w:val="000000"/>
          <w:lang w:val="en-US"/>
        </w:rPr>
        <w:t>The literature review should assemble a broad reference list in consultation with the student’s advisor and qualifying exam committee. Where appropriate, the literature review should</w:t>
      </w:r>
      <w:r w:rsidRPr="00AD4BB1">
        <w:rPr>
          <w:rFonts w:ascii="Palatino Linotype" w:hAnsi="Palatino Linotype" w:cs="Palatino Linotype"/>
          <w:color w:val="000000"/>
          <w:lang w:val="en-US"/>
        </w:rPr>
        <w:t xml:space="preserve"> </w:t>
      </w:r>
      <w:proofErr w:type="gramStart"/>
      <w:r w:rsidRPr="00AD4BB1">
        <w:rPr>
          <w:rFonts w:ascii="Palatino Linotype" w:hAnsi="Palatino Linotype" w:cs="Palatino Linotype"/>
          <w:color w:val="000000"/>
          <w:lang w:val="en-US"/>
        </w:rPr>
        <w:t>compare and contrast</w:t>
      </w:r>
      <w:proofErr w:type="gramEnd"/>
      <w:r w:rsidRPr="00AD4BB1">
        <w:rPr>
          <w:rFonts w:ascii="Palatino Linotype" w:hAnsi="Palatino Linotype" w:cs="Palatino Linotype"/>
          <w:color w:val="000000"/>
          <w:lang w:val="en-US"/>
        </w:rPr>
        <w:t xml:space="preserve"> previous studies, </w:t>
      </w:r>
      <w:r>
        <w:rPr>
          <w:rFonts w:ascii="Palatino Linotype" w:hAnsi="Palatino Linotype" w:cs="Palatino Linotype"/>
          <w:color w:val="000000"/>
          <w:lang w:val="en-US"/>
        </w:rPr>
        <w:t xml:space="preserve">highlight </w:t>
      </w:r>
      <w:r w:rsidRPr="00AD4BB1">
        <w:rPr>
          <w:rFonts w:ascii="Palatino Linotype" w:hAnsi="Palatino Linotype" w:cs="Palatino Linotype"/>
          <w:color w:val="000000"/>
          <w:lang w:val="en-US"/>
        </w:rPr>
        <w:t xml:space="preserve">outstanding challenges, and identify research gaps. </w:t>
      </w:r>
    </w:p>
    <w:p w14:paraId="3685CF26" w14:textId="78BA8281" w:rsidR="0050503E" w:rsidRDefault="001530D9" w:rsidP="0009084F">
      <w:pPr>
        <w:tabs>
          <w:tab w:val="left" w:pos="450"/>
        </w:tabs>
        <w:autoSpaceDE w:val="0"/>
        <w:autoSpaceDN w:val="0"/>
        <w:adjustRightInd w:val="0"/>
        <w:ind w:firstLine="450"/>
        <w:rPr>
          <w:rFonts w:ascii="Palatino Linotype" w:hAnsi="Palatino Linotype" w:cs="Palatino Linotype"/>
          <w:color w:val="000000"/>
          <w:lang w:val="en-US"/>
        </w:rPr>
      </w:pPr>
      <w:r>
        <w:rPr>
          <w:rFonts w:ascii="Palatino Linotype" w:hAnsi="Palatino Linotype" w:cs="Palatino Linotype"/>
          <w:color w:val="000000"/>
          <w:lang w:val="en-US"/>
        </w:rPr>
        <w:tab/>
      </w:r>
      <w:r w:rsidR="003843AA">
        <w:rPr>
          <w:rFonts w:ascii="Palatino Linotype" w:hAnsi="Palatino Linotype" w:cs="Palatino Linotype"/>
          <w:color w:val="000000"/>
          <w:lang w:val="en-US"/>
        </w:rPr>
        <w:t xml:space="preserve">While the student will be writing the proposal, they should receive feedback from at least their primary advisor along the way. </w:t>
      </w:r>
      <w:r w:rsidR="003843AA">
        <w:rPr>
          <w:rFonts w:ascii="Palatino Linotype" w:hAnsi="Palatino Linotype" w:cs="Palatino Linotype"/>
          <w:color w:val="000000"/>
          <w:lang w:val="en-US"/>
        </w:rPr>
        <w:t>The a</w:t>
      </w:r>
      <w:r w:rsidR="003843AA" w:rsidRPr="00AD4BB1">
        <w:rPr>
          <w:rFonts w:ascii="Palatino Linotype" w:hAnsi="Palatino Linotype" w:cs="Palatino Linotype"/>
          <w:color w:val="000000"/>
          <w:lang w:val="en-US"/>
        </w:rPr>
        <w:t xml:space="preserve">dvisor </w:t>
      </w:r>
      <w:r w:rsidR="003843AA">
        <w:rPr>
          <w:rFonts w:ascii="Palatino Linotype" w:hAnsi="Palatino Linotype" w:cs="Palatino Linotype"/>
          <w:color w:val="000000"/>
          <w:lang w:val="en-US"/>
        </w:rPr>
        <w:t>should</w:t>
      </w:r>
      <w:r w:rsidR="003843AA" w:rsidRPr="00AD4BB1">
        <w:rPr>
          <w:rFonts w:ascii="Palatino Linotype" w:hAnsi="Palatino Linotype" w:cs="Palatino Linotype"/>
          <w:color w:val="000000"/>
          <w:lang w:val="en-US"/>
        </w:rPr>
        <w:t xml:space="preserve"> provide feedback on </w:t>
      </w:r>
      <w:r w:rsidR="003843AA">
        <w:rPr>
          <w:rFonts w:ascii="Palatino Linotype" w:hAnsi="Palatino Linotype" w:cs="Palatino Linotype"/>
          <w:color w:val="000000"/>
          <w:lang w:val="en-US"/>
        </w:rPr>
        <w:t xml:space="preserve">literature, methods, as well as writing to help guide the student. </w:t>
      </w:r>
      <w:r w:rsidR="0050503E">
        <w:rPr>
          <w:rFonts w:ascii="Palatino Linotype" w:hAnsi="Palatino Linotype" w:cs="Palatino Linotype"/>
          <w:color w:val="000000"/>
          <w:lang w:val="en-US"/>
        </w:rPr>
        <w:t>Where appropriate, other members of the student’s committee may also help review portions of the proposal.</w:t>
      </w:r>
    </w:p>
    <w:p w14:paraId="244561B0" w14:textId="14C167DE" w:rsidR="001530D9" w:rsidRPr="001530D9" w:rsidRDefault="0050503E" w:rsidP="0009084F">
      <w:pPr>
        <w:tabs>
          <w:tab w:val="left" w:pos="450"/>
        </w:tabs>
        <w:ind w:firstLine="450"/>
        <w:rPr>
          <w:rFonts w:ascii="Palatino Linotype" w:hAnsi="Palatino Linotype"/>
          <w:lang w:val="en-US"/>
        </w:rPr>
      </w:pPr>
      <w:r>
        <w:rPr>
          <w:rFonts w:ascii="Palatino Linotype" w:hAnsi="Palatino Linotype" w:cs="Palatino Linotype"/>
          <w:color w:val="000000"/>
          <w:lang w:val="en-US"/>
        </w:rPr>
        <w:t>The proposal for the qualifying exam should be shared one month prior to the scheduled qualifying exam with the committee. Students will have to file for candidacy and complete other paperwork (</w:t>
      </w:r>
      <w:hyperlink r:id="rId7" w:history="1">
        <w:r w:rsidRPr="00924065">
          <w:rPr>
            <w:rStyle w:val="Hyperlink"/>
            <w:rFonts w:ascii="Palatino Linotype" w:hAnsi="Palatino Linotype"/>
            <w:lang w:val="en-US"/>
          </w:rPr>
          <w:t>https://engineeringgrads.ucmerced.edu/academics/doctorate/advancing-candidacy-phd</w:t>
        </w:r>
      </w:hyperlink>
      <w:r>
        <w:rPr>
          <w:rStyle w:val="Hyperlink"/>
          <w:rFonts w:ascii="Palatino Linotype" w:hAnsi="Palatino Linotype"/>
          <w:lang w:val="en-US"/>
        </w:rPr>
        <w:t>).</w:t>
      </w:r>
      <w:r>
        <w:rPr>
          <w:rFonts w:ascii="Palatino Linotype" w:hAnsi="Palatino Linotype"/>
          <w:lang w:val="en-US"/>
        </w:rPr>
        <w:t xml:space="preserve"> </w:t>
      </w:r>
    </w:p>
    <w:p w14:paraId="5553F706" w14:textId="008E936E" w:rsidR="0038579F" w:rsidRPr="000F7288" w:rsidRDefault="00D7642B" w:rsidP="0009084F">
      <w:pPr>
        <w:tabs>
          <w:tab w:val="left" w:pos="450"/>
        </w:tabs>
        <w:ind w:firstLine="450"/>
        <w:rPr>
          <w:rFonts w:ascii="Palatino Linotype" w:hAnsi="Palatino Linotype"/>
        </w:rPr>
      </w:pPr>
      <w:r w:rsidRPr="00AD4BB1">
        <w:rPr>
          <w:rFonts w:ascii="Palatino Linotype" w:hAnsi="Palatino Linotype"/>
        </w:rPr>
        <w:t xml:space="preserve">The oral </w:t>
      </w:r>
      <w:r w:rsidR="006A1F83">
        <w:rPr>
          <w:rFonts w:ascii="Palatino Linotype" w:hAnsi="Palatino Linotype"/>
        </w:rPr>
        <w:t xml:space="preserve">proposal </w:t>
      </w:r>
      <w:r w:rsidRPr="00AD4BB1">
        <w:rPr>
          <w:rFonts w:ascii="Palatino Linotype" w:hAnsi="Palatino Linotype"/>
        </w:rPr>
        <w:t xml:space="preserve">defense </w:t>
      </w:r>
      <w:r w:rsidR="006A1F83">
        <w:rPr>
          <w:rFonts w:ascii="Palatino Linotype" w:hAnsi="Palatino Linotype"/>
        </w:rPr>
        <w:t>will compose of a closed-room discussion with the committee on the proposed research questions</w:t>
      </w:r>
      <w:r w:rsidR="0038579F">
        <w:rPr>
          <w:rFonts w:ascii="Palatino Linotype" w:hAnsi="Palatino Linotype"/>
        </w:rPr>
        <w:t>, theory, literature review,</w:t>
      </w:r>
      <w:r w:rsidR="006A1F83">
        <w:rPr>
          <w:rFonts w:ascii="Palatino Linotype" w:hAnsi="Palatino Linotype"/>
        </w:rPr>
        <w:t xml:space="preserve"> and method</w:t>
      </w:r>
      <w:r w:rsidR="0038579F">
        <w:rPr>
          <w:rFonts w:ascii="Palatino Linotype" w:hAnsi="Palatino Linotype"/>
        </w:rPr>
        <w:t>s</w:t>
      </w:r>
      <w:r w:rsidR="006A1F83">
        <w:rPr>
          <w:rFonts w:ascii="Palatino Linotype" w:hAnsi="Palatino Linotype"/>
        </w:rPr>
        <w:t xml:space="preserve">. </w:t>
      </w:r>
      <w:r w:rsidR="001530D9">
        <w:rPr>
          <w:rFonts w:ascii="Palatino Linotype" w:hAnsi="Palatino Linotype"/>
        </w:rPr>
        <w:t xml:space="preserve">The committee may request in the pre-candidacy meeting that the student present and discuss their proposal to complement their written proposal. </w:t>
      </w:r>
      <w:r w:rsidR="0038579F" w:rsidRPr="000F7288">
        <w:rPr>
          <w:rFonts w:ascii="Palatino Linotype" w:hAnsi="Palatino Linotype"/>
        </w:rPr>
        <w:t xml:space="preserve">Additional components (e.g., written questions, competency outside of the proposal bounds) </w:t>
      </w:r>
      <w:r w:rsidR="001530D9">
        <w:rPr>
          <w:rFonts w:ascii="Palatino Linotype" w:hAnsi="Palatino Linotype"/>
        </w:rPr>
        <w:t>of the exam should</w:t>
      </w:r>
      <w:r w:rsidR="0038579F" w:rsidRPr="000F7288">
        <w:rPr>
          <w:rFonts w:ascii="Palatino Linotype" w:hAnsi="Palatino Linotype"/>
        </w:rPr>
        <w:t xml:space="preserve"> be agreed upon in pre-candidacy meeting</w:t>
      </w:r>
      <w:r w:rsidR="0038579F">
        <w:rPr>
          <w:rFonts w:ascii="Palatino Linotype" w:hAnsi="Palatino Linotype"/>
        </w:rPr>
        <w:t>. The c</w:t>
      </w:r>
      <w:r w:rsidR="0038579F" w:rsidRPr="000F7288">
        <w:rPr>
          <w:rFonts w:ascii="Palatino Linotype" w:hAnsi="Palatino Linotype"/>
        </w:rPr>
        <w:t xml:space="preserve">ommittee </w:t>
      </w:r>
      <w:r w:rsidR="0038579F">
        <w:rPr>
          <w:rFonts w:ascii="Palatino Linotype" w:hAnsi="Palatino Linotype"/>
        </w:rPr>
        <w:t xml:space="preserve">is then tasked with </w:t>
      </w:r>
      <w:r w:rsidR="0038579F" w:rsidRPr="000F7288">
        <w:rPr>
          <w:rFonts w:ascii="Palatino Linotype" w:hAnsi="Palatino Linotype"/>
        </w:rPr>
        <w:t>determin</w:t>
      </w:r>
      <w:r w:rsidR="0038579F">
        <w:rPr>
          <w:rFonts w:ascii="Palatino Linotype" w:hAnsi="Palatino Linotype"/>
        </w:rPr>
        <w:t>ing</w:t>
      </w:r>
      <w:r w:rsidR="0038579F" w:rsidRPr="000F7288">
        <w:rPr>
          <w:rFonts w:ascii="Palatino Linotype" w:hAnsi="Palatino Linotype"/>
        </w:rPr>
        <w:t xml:space="preserve"> the feasibility </w:t>
      </w:r>
      <w:r w:rsidR="0038579F">
        <w:rPr>
          <w:rFonts w:ascii="Palatino Linotype" w:hAnsi="Palatino Linotype"/>
        </w:rPr>
        <w:t xml:space="preserve">of the </w:t>
      </w:r>
      <w:r w:rsidR="0038579F">
        <w:rPr>
          <w:rFonts w:ascii="Palatino Linotype" w:hAnsi="Palatino Linotype"/>
        </w:rPr>
        <w:lastRenderedPageBreak/>
        <w:t xml:space="preserve">research, </w:t>
      </w:r>
      <w:r w:rsidR="0038579F" w:rsidRPr="000F7288">
        <w:rPr>
          <w:rFonts w:ascii="Palatino Linotype" w:hAnsi="Palatino Linotype"/>
        </w:rPr>
        <w:t>merits of the dissertation proposal</w:t>
      </w:r>
      <w:r w:rsidR="0038579F">
        <w:rPr>
          <w:rFonts w:ascii="Palatino Linotype" w:hAnsi="Palatino Linotype"/>
        </w:rPr>
        <w:t>,</w:t>
      </w:r>
      <w:r w:rsidR="0038579F" w:rsidRPr="000F7288">
        <w:rPr>
          <w:rFonts w:ascii="Palatino Linotype" w:hAnsi="Palatino Linotype"/>
        </w:rPr>
        <w:t xml:space="preserve"> and </w:t>
      </w:r>
      <w:r w:rsidR="0038579F">
        <w:rPr>
          <w:rFonts w:ascii="Palatino Linotype" w:hAnsi="Palatino Linotype"/>
        </w:rPr>
        <w:t>qualifications of the</w:t>
      </w:r>
      <w:r w:rsidR="0038579F" w:rsidRPr="000F7288">
        <w:rPr>
          <w:rFonts w:ascii="Palatino Linotype" w:hAnsi="Palatino Linotype"/>
        </w:rPr>
        <w:t xml:space="preserve"> student to undertake the proposed work</w:t>
      </w:r>
      <w:r w:rsidR="0038579F">
        <w:rPr>
          <w:rFonts w:ascii="Palatino Linotype" w:hAnsi="Palatino Linotype"/>
        </w:rPr>
        <w:t xml:space="preserve">. </w:t>
      </w:r>
      <w:r w:rsidR="0038579F" w:rsidRPr="000F7288">
        <w:rPr>
          <w:rFonts w:ascii="Palatino Linotype" w:hAnsi="Palatino Linotype"/>
        </w:rPr>
        <w:t xml:space="preserve">In the event of a partial pass, the committee can assign additional work or require the student to re-take the exam to ensure the student exhibits competency. </w:t>
      </w:r>
      <w:r w:rsidR="001530D9">
        <w:rPr>
          <w:rFonts w:ascii="Palatino Linotype" w:hAnsi="Palatino Linotype"/>
        </w:rPr>
        <w:t xml:space="preserve">Once the student passes their exam and submits all required paperwork to </w:t>
      </w:r>
      <w:hyperlink r:id="rId8" w:history="1">
        <w:r w:rsidR="001530D9" w:rsidRPr="00924065">
          <w:rPr>
            <w:rStyle w:val="Hyperlink"/>
            <w:rFonts w:ascii="Palatino Linotype" w:hAnsi="Palatino Linotype"/>
          </w:rPr>
          <w:t>soe-grad@ucmerced.edu</w:t>
        </w:r>
      </w:hyperlink>
      <w:r w:rsidR="001530D9">
        <w:rPr>
          <w:rFonts w:ascii="Palatino Linotype" w:hAnsi="Palatino Linotype"/>
        </w:rPr>
        <w:t>, they will need to file additional paperwork to officially advance to candidacy.</w:t>
      </w:r>
    </w:p>
    <w:p w14:paraId="6DEA5F12" w14:textId="76295D1E" w:rsidR="00D9568B" w:rsidRDefault="00D9568B" w:rsidP="0009084F">
      <w:pPr>
        <w:tabs>
          <w:tab w:val="left" w:pos="450"/>
        </w:tabs>
        <w:ind w:firstLine="450"/>
        <w:rPr>
          <w:rFonts w:ascii="Palatino Linotype" w:hAnsi="Palatino Linotype"/>
        </w:rPr>
      </w:pPr>
    </w:p>
    <w:p w14:paraId="6E5C32CE" w14:textId="119E690A" w:rsidR="00247393" w:rsidRPr="001530D9" w:rsidRDefault="00247393" w:rsidP="0009084F">
      <w:pPr>
        <w:tabs>
          <w:tab w:val="left" w:pos="450"/>
        </w:tabs>
        <w:ind w:firstLine="450"/>
        <w:rPr>
          <w:rFonts w:ascii="Palatino Linotype" w:hAnsi="Palatino Linotype"/>
          <w:u w:val="single"/>
        </w:rPr>
      </w:pPr>
      <w:r>
        <w:rPr>
          <w:rFonts w:ascii="Palatino Linotype" w:hAnsi="Palatino Linotype"/>
          <w:u w:val="single"/>
        </w:rPr>
        <w:t>Dissertation</w:t>
      </w:r>
    </w:p>
    <w:p w14:paraId="672E5EF7" w14:textId="7A6BDD40" w:rsidR="0009084F" w:rsidRPr="0009084F" w:rsidRDefault="00247393" w:rsidP="0009084F">
      <w:pPr>
        <w:tabs>
          <w:tab w:val="left" w:pos="450"/>
        </w:tabs>
        <w:ind w:firstLine="450"/>
        <w:rPr>
          <w:rFonts w:ascii="Palatino Linotype" w:hAnsi="Palatino Linotype"/>
          <w:lang w:val="en-US"/>
        </w:rPr>
      </w:pPr>
      <w:r>
        <w:rPr>
          <w:rFonts w:ascii="Palatino Linotype" w:hAnsi="Palatino Linotype"/>
          <w:lang w:val="en-US"/>
        </w:rPr>
        <w:t xml:space="preserve">The dissertation and dissertation defense </w:t>
      </w:r>
      <w:r w:rsidRPr="00247393">
        <w:rPr>
          <w:rFonts w:ascii="Palatino Linotype" w:hAnsi="Palatino Linotype"/>
          <w:lang w:val="en-US"/>
        </w:rPr>
        <w:t xml:space="preserve">represent the final </w:t>
      </w:r>
      <w:r>
        <w:rPr>
          <w:rFonts w:ascii="Palatino Linotype" w:hAnsi="Palatino Linotype"/>
          <w:lang w:val="en-US"/>
        </w:rPr>
        <w:t>test</w:t>
      </w:r>
      <w:r w:rsidRPr="00247393">
        <w:rPr>
          <w:rFonts w:ascii="Palatino Linotype" w:hAnsi="Palatino Linotype"/>
          <w:lang w:val="en-US"/>
        </w:rPr>
        <w:t xml:space="preserve"> before a doctoral candidate is awarded their degree. </w:t>
      </w:r>
      <w:r>
        <w:rPr>
          <w:rFonts w:ascii="Palatino Linotype" w:hAnsi="Palatino Linotype"/>
          <w:lang w:val="en-US"/>
        </w:rPr>
        <w:t>T</w:t>
      </w:r>
      <w:r>
        <w:rPr>
          <w:rFonts w:ascii="Palatino Linotype" w:hAnsi="Palatino Linotype"/>
        </w:rPr>
        <w:t>he dissertation defense</w:t>
      </w:r>
      <w:r w:rsidRPr="00AD4BB1">
        <w:rPr>
          <w:rFonts w:ascii="Palatino Linotype" w:hAnsi="Palatino Linotype"/>
        </w:rPr>
        <w:t xml:space="preserve"> consists of a written dissertation</w:t>
      </w:r>
      <w:r>
        <w:rPr>
          <w:rFonts w:ascii="Palatino Linotype" w:hAnsi="Palatino Linotype"/>
        </w:rPr>
        <w:t>, public presentation to the academic community,</w:t>
      </w:r>
      <w:r w:rsidRPr="00AD4BB1">
        <w:rPr>
          <w:rFonts w:ascii="Palatino Linotype" w:hAnsi="Palatino Linotype"/>
        </w:rPr>
        <w:t xml:space="preserve"> and an oral defense of the </w:t>
      </w:r>
      <w:r>
        <w:rPr>
          <w:rFonts w:ascii="Palatino Linotype" w:hAnsi="Palatino Linotype"/>
        </w:rPr>
        <w:t xml:space="preserve">dissertation with the </w:t>
      </w:r>
      <w:r w:rsidRPr="00AD4BB1">
        <w:rPr>
          <w:rFonts w:ascii="Palatino Linotype" w:hAnsi="Palatino Linotype"/>
        </w:rPr>
        <w:t xml:space="preserve">student's committee. </w:t>
      </w:r>
      <w:r w:rsidR="0009084F" w:rsidRPr="0009084F">
        <w:rPr>
          <w:rFonts w:ascii="Palatino Linotype" w:hAnsi="Palatino Linotype"/>
          <w:lang w:val="en-US"/>
        </w:rPr>
        <w:t xml:space="preserve">The dissertation must be submitted to each member of the dissertation committee at least one month before the student expects to make the defense. </w:t>
      </w:r>
      <w:r w:rsidR="0009084F">
        <w:rPr>
          <w:rFonts w:ascii="Palatino Linotype" w:hAnsi="Palatino Linotype" w:cs="Palatino Linotype"/>
          <w:color w:val="000000"/>
          <w:lang w:val="en-US"/>
        </w:rPr>
        <w:t xml:space="preserve">Students will have to file for </w:t>
      </w:r>
      <w:r w:rsidR="0009084F">
        <w:rPr>
          <w:rFonts w:ascii="Palatino Linotype" w:hAnsi="Palatino Linotype" w:cs="Palatino Linotype"/>
          <w:color w:val="000000"/>
          <w:lang w:val="en-US"/>
        </w:rPr>
        <w:t>graduation and to defend</w:t>
      </w:r>
      <w:r w:rsidR="0009084F">
        <w:rPr>
          <w:rFonts w:ascii="Palatino Linotype" w:hAnsi="Palatino Linotype" w:cs="Palatino Linotype"/>
          <w:color w:val="000000"/>
          <w:lang w:val="en-US"/>
        </w:rPr>
        <w:t xml:space="preserve"> </w:t>
      </w:r>
      <w:r w:rsidR="0009084F">
        <w:rPr>
          <w:rFonts w:ascii="Palatino Linotype" w:hAnsi="Palatino Linotype" w:cs="Palatino Linotype"/>
          <w:color w:val="000000"/>
          <w:lang w:val="en-US"/>
        </w:rPr>
        <w:t>(</w:t>
      </w:r>
      <w:hyperlink r:id="rId9" w:history="1">
        <w:r w:rsidR="0009084F" w:rsidRPr="00924065">
          <w:rPr>
            <w:rStyle w:val="Hyperlink"/>
            <w:rFonts w:ascii="Palatino Linotype" w:hAnsi="Palatino Linotype"/>
            <w:lang w:val="en-US"/>
          </w:rPr>
          <w:t>https://engineeringgrads.ucmerced.edu/academics/doctorate/phd-dissertation-defense-exam-and-filing</w:t>
        </w:r>
      </w:hyperlink>
      <w:r w:rsidR="0009084F">
        <w:rPr>
          <w:rFonts w:ascii="Palatino Linotype" w:hAnsi="Palatino Linotype"/>
          <w:lang w:val="en-US"/>
        </w:rPr>
        <w:t>).</w:t>
      </w:r>
    </w:p>
    <w:p w14:paraId="4BE7DA5B" w14:textId="328C8112" w:rsidR="00CE43C2" w:rsidRDefault="00247393" w:rsidP="0009084F">
      <w:pPr>
        <w:tabs>
          <w:tab w:val="left" w:pos="450"/>
        </w:tabs>
        <w:ind w:firstLine="450"/>
        <w:rPr>
          <w:rFonts w:ascii="Palatino Linotype" w:hAnsi="Palatino Linotype"/>
          <w:lang w:val="en-US"/>
        </w:rPr>
      </w:pPr>
      <w:r>
        <w:rPr>
          <w:rFonts w:ascii="Palatino Linotype" w:hAnsi="Palatino Linotype"/>
          <w:lang w:val="en-US"/>
        </w:rPr>
        <w:t xml:space="preserve">Formats of dissertations vary widely by discipline and range from a </w:t>
      </w:r>
      <w:r w:rsidR="00CE43C2">
        <w:rPr>
          <w:rFonts w:ascii="Palatino Linotype" w:hAnsi="Palatino Linotype"/>
          <w:lang w:val="en-US"/>
        </w:rPr>
        <w:t>three-article</w:t>
      </w:r>
      <w:r>
        <w:rPr>
          <w:rFonts w:ascii="Palatino Linotype" w:hAnsi="Palatino Linotype"/>
          <w:lang w:val="en-US"/>
        </w:rPr>
        <w:t xml:space="preserve"> dissertation</w:t>
      </w:r>
      <w:r w:rsidR="00CE43C2">
        <w:rPr>
          <w:rFonts w:ascii="Palatino Linotype" w:hAnsi="Palatino Linotype"/>
          <w:lang w:val="en-US"/>
        </w:rPr>
        <w:t xml:space="preserve"> (</w:t>
      </w:r>
      <w:r w:rsidR="00CE43C2" w:rsidRPr="00CE43C2">
        <w:rPr>
          <w:rFonts w:ascii="Palatino Linotype" w:hAnsi="Palatino Linotype"/>
        </w:rPr>
        <w:t>as a collection of related manuscripts</w:t>
      </w:r>
      <w:r w:rsidR="00CE43C2">
        <w:rPr>
          <w:rFonts w:ascii="Palatino Linotype" w:hAnsi="Palatino Linotype"/>
        </w:rPr>
        <w:t xml:space="preserve"> often with a separate introductory and conclusions chapter that synthesizes the work) to a monograph (that </w:t>
      </w:r>
      <w:r w:rsidR="00CE43C2" w:rsidRPr="00CE43C2">
        <w:rPr>
          <w:rFonts w:ascii="Palatino Linotype" w:hAnsi="Palatino Linotype"/>
        </w:rPr>
        <w:t>present</w:t>
      </w:r>
      <w:r w:rsidR="00CE43C2">
        <w:rPr>
          <w:rFonts w:ascii="Palatino Linotype" w:hAnsi="Palatino Linotype"/>
        </w:rPr>
        <w:t>s</w:t>
      </w:r>
      <w:r w:rsidR="00CE43C2" w:rsidRPr="00CE43C2">
        <w:rPr>
          <w:rFonts w:ascii="Palatino Linotype" w:hAnsi="Palatino Linotype"/>
        </w:rPr>
        <w:t xml:space="preserve"> a cohesive narrative of the research</w:t>
      </w:r>
      <w:r w:rsidR="00CE43C2">
        <w:rPr>
          <w:rFonts w:ascii="Palatino Linotype" w:hAnsi="Palatino Linotype"/>
        </w:rPr>
        <w:t xml:space="preserve">). Students should work with their advisors and dissertation committee to identify the format that not only is appropriate for their discipline but is also best for the student’s longer-term career goals. </w:t>
      </w:r>
      <w:r w:rsidR="0009084F" w:rsidRPr="0009084F">
        <w:rPr>
          <w:rFonts w:ascii="Palatino Linotype" w:hAnsi="Palatino Linotype"/>
        </w:rPr>
        <w:t>The student is encouraged to discuss with members of the degree committee both the substance and the preparation of the dissertation well in advance of the planned date of dissertation defense and final examination.</w:t>
      </w:r>
      <w:r w:rsidR="0009084F">
        <w:rPr>
          <w:rFonts w:ascii="Palatino Linotype" w:hAnsi="Palatino Linotype"/>
        </w:rPr>
        <w:t xml:space="preserve"> </w:t>
      </w:r>
      <w:r w:rsidR="00CE43C2">
        <w:rPr>
          <w:rFonts w:ascii="Palatino Linotype" w:hAnsi="Palatino Linotype"/>
        </w:rPr>
        <w:t xml:space="preserve">It is expected that students receive iterative feedback on their dissertation format and writing from at least their primary advisor. </w:t>
      </w:r>
      <w:r w:rsidR="0009084F" w:rsidRPr="0009084F">
        <w:rPr>
          <w:rFonts w:ascii="Palatino Linotype" w:hAnsi="Palatino Linotype"/>
          <w:lang w:val="en-US"/>
        </w:rPr>
        <w:t xml:space="preserve">The dissertation should contain material of a quality that is worthy of scholarly </w:t>
      </w:r>
      <w:r w:rsidR="0009084F" w:rsidRPr="0009084F">
        <w:rPr>
          <w:rFonts w:ascii="Palatino Linotype" w:hAnsi="Palatino Linotype"/>
          <w:lang w:val="en-US"/>
        </w:rPr>
        <w:t>publication and</w:t>
      </w:r>
      <w:r w:rsidR="0009084F" w:rsidRPr="0009084F">
        <w:rPr>
          <w:rFonts w:ascii="Palatino Linotype" w:hAnsi="Palatino Linotype"/>
          <w:lang w:val="en-US"/>
        </w:rPr>
        <w:t xml:space="preserve"> must be formatted according to campus guidelines for dissertation manuscripts. </w:t>
      </w:r>
      <w:r w:rsidR="00CE43C2">
        <w:rPr>
          <w:rFonts w:ascii="Palatino Linotype" w:hAnsi="Palatino Linotype"/>
        </w:rPr>
        <w:t xml:space="preserve">Unlike other aspects of student work, the dissertation will be published by the university and become public record through UC Merced’s </w:t>
      </w:r>
      <w:r w:rsidR="00CE43C2" w:rsidRPr="00CE43C2">
        <w:rPr>
          <w:rFonts w:ascii="Palatino Linotype" w:hAnsi="Palatino Linotype"/>
        </w:rPr>
        <w:t>institutional repository</w:t>
      </w:r>
      <w:r w:rsidR="00CE43C2">
        <w:rPr>
          <w:rFonts w:ascii="Palatino Linotype" w:hAnsi="Palatino Linotype"/>
        </w:rPr>
        <w:t xml:space="preserve">. </w:t>
      </w:r>
      <w:r w:rsidR="0009084F">
        <w:rPr>
          <w:rFonts w:ascii="Palatino Linotype" w:hAnsi="Palatino Linotype"/>
        </w:rPr>
        <w:t>Students may request embargoes on their dissertation becoming public to ensure they have sufficient time to public that work in a journal, if appropriate.</w:t>
      </w:r>
    </w:p>
    <w:p w14:paraId="46C07ED3" w14:textId="4F0D1CC0" w:rsidR="00247393" w:rsidRPr="00247393" w:rsidRDefault="00247393" w:rsidP="0009084F">
      <w:pPr>
        <w:tabs>
          <w:tab w:val="left" w:pos="450"/>
        </w:tabs>
        <w:ind w:firstLine="450"/>
        <w:rPr>
          <w:rFonts w:ascii="Palatino Linotype" w:hAnsi="Palatino Linotype"/>
          <w:lang w:val="en-US"/>
        </w:rPr>
      </w:pPr>
      <w:r w:rsidRPr="00247393">
        <w:rPr>
          <w:rFonts w:ascii="Palatino Linotype" w:hAnsi="Palatino Linotype"/>
          <w:lang w:val="en-US"/>
        </w:rPr>
        <w:t>The defense typically begins with the candidate presenting a summary of their work, highlighting the key findings, contributions, and implications of their research</w:t>
      </w:r>
      <w:r w:rsidR="00CE43C2">
        <w:rPr>
          <w:rFonts w:ascii="Palatino Linotype" w:hAnsi="Palatino Linotype"/>
          <w:lang w:val="en-US"/>
        </w:rPr>
        <w:t xml:space="preserve"> to the audience which consists for students and faculty among others from different disciplines</w:t>
      </w:r>
      <w:r w:rsidRPr="00247393">
        <w:rPr>
          <w:rFonts w:ascii="Palatino Linotype" w:hAnsi="Palatino Linotype"/>
          <w:lang w:val="en-US"/>
        </w:rPr>
        <w:t xml:space="preserve">. </w:t>
      </w:r>
      <w:r w:rsidR="00CE43C2">
        <w:rPr>
          <w:rFonts w:ascii="Palatino Linotype" w:hAnsi="Palatino Linotype"/>
          <w:lang w:val="en-US"/>
        </w:rPr>
        <w:t>Following the public presentation and question-and-answer session, there is a closed-door discussion of the dissertation with the committee. C</w:t>
      </w:r>
      <w:r w:rsidRPr="00247393">
        <w:rPr>
          <w:rFonts w:ascii="Palatino Linotype" w:hAnsi="Palatino Linotype"/>
          <w:lang w:val="en-US"/>
        </w:rPr>
        <w:t xml:space="preserve">ommittee members </w:t>
      </w:r>
      <w:r w:rsidR="00CE43C2">
        <w:rPr>
          <w:rFonts w:ascii="Palatino Linotype" w:hAnsi="Palatino Linotype"/>
          <w:lang w:val="en-US"/>
        </w:rPr>
        <w:t xml:space="preserve">will </w:t>
      </w:r>
      <w:r w:rsidRPr="00247393">
        <w:rPr>
          <w:rFonts w:ascii="Palatino Linotype" w:hAnsi="Palatino Linotype"/>
          <w:lang w:val="en-US"/>
        </w:rPr>
        <w:t>critically evaluate the research, probing the candidate's understanding of the subject matter, methodology, and the broader context of their work</w:t>
      </w:r>
      <w:r w:rsidR="00CE43C2">
        <w:rPr>
          <w:rFonts w:ascii="Palatino Linotype" w:hAnsi="Palatino Linotype"/>
          <w:lang w:val="en-US"/>
        </w:rPr>
        <w:t xml:space="preserve"> to </w:t>
      </w:r>
      <w:r w:rsidRPr="00247393">
        <w:rPr>
          <w:rFonts w:ascii="Palatino Linotype" w:hAnsi="Palatino Linotype"/>
          <w:lang w:val="en-US"/>
        </w:rPr>
        <w:t>assess the candidate's mastery of their field and their ability to conduct independent, original research.</w:t>
      </w:r>
      <w:r w:rsidR="0009084F">
        <w:rPr>
          <w:rFonts w:ascii="Palatino Linotype" w:hAnsi="Palatino Linotype"/>
          <w:lang w:val="en-US"/>
        </w:rPr>
        <w:t xml:space="preserve"> </w:t>
      </w:r>
      <w:r w:rsidR="0009084F" w:rsidRPr="0009084F">
        <w:rPr>
          <w:rFonts w:ascii="Palatino Linotype" w:hAnsi="Palatino Linotype"/>
        </w:rPr>
        <w:t xml:space="preserve">The entire defense and exam may not be longer than three </w:t>
      </w:r>
      <w:r w:rsidR="0009084F" w:rsidRPr="0009084F">
        <w:rPr>
          <w:rFonts w:ascii="Palatino Linotype" w:hAnsi="Palatino Linotype"/>
        </w:rPr>
        <w:lastRenderedPageBreak/>
        <w:t>hours.</w:t>
      </w:r>
      <w:r w:rsidR="0009084F">
        <w:rPr>
          <w:rFonts w:ascii="Palatino Linotype" w:hAnsi="Palatino Linotype"/>
        </w:rPr>
        <w:t xml:space="preserve"> </w:t>
      </w:r>
      <w:r w:rsidR="0009084F" w:rsidRPr="0009084F">
        <w:rPr>
          <w:rFonts w:ascii="Palatino Linotype" w:hAnsi="Palatino Linotype"/>
        </w:rPr>
        <w:t>At the conclusion of the exam, the committee shall vote on whether both the written dissertation and the student's performance are satisfactory to earn a Ph.D. degree from the University of California.</w:t>
      </w:r>
      <w:r w:rsidR="0009084F">
        <w:rPr>
          <w:rFonts w:ascii="Palatino Linotype" w:hAnsi="Palatino Linotype"/>
        </w:rPr>
        <w:t xml:space="preserve"> </w:t>
      </w:r>
      <w:r w:rsidR="0009084F" w:rsidRPr="0009084F">
        <w:rPr>
          <w:rFonts w:ascii="Palatino Linotype" w:hAnsi="Palatino Linotype"/>
          <w:lang w:val="en-US"/>
        </w:rPr>
        <w:t xml:space="preserve">The </w:t>
      </w:r>
      <w:r w:rsidR="0009084F">
        <w:rPr>
          <w:rFonts w:ascii="Palatino Linotype" w:hAnsi="Palatino Linotype"/>
          <w:lang w:val="en-US"/>
        </w:rPr>
        <w:t>c</w:t>
      </w:r>
      <w:r w:rsidR="0009084F" w:rsidRPr="0009084F">
        <w:rPr>
          <w:rFonts w:ascii="Palatino Linotype" w:hAnsi="Palatino Linotype"/>
          <w:lang w:val="en-US"/>
        </w:rPr>
        <w:t>ommittee recommendation must be unanimous</w:t>
      </w:r>
      <w:r w:rsidR="0009084F">
        <w:rPr>
          <w:rFonts w:ascii="Palatino Linotype" w:hAnsi="Palatino Linotype"/>
          <w:lang w:val="en-US"/>
        </w:rPr>
        <w:t xml:space="preserve"> for the student to pass.</w:t>
      </w:r>
    </w:p>
    <w:p w14:paraId="61CE4875" w14:textId="26D3AC62" w:rsidR="00247393" w:rsidRDefault="00247393" w:rsidP="0009084F">
      <w:pPr>
        <w:tabs>
          <w:tab w:val="left" w:pos="450"/>
        </w:tabs>
        <w:ind w:firstLine="450"/>
        <w:rPr>
          <w:rFonts w:ascii="Palatino Linotype" w:hAnsi="Palatino Linotype"/>
          <w:lang w:val="en-US"/>
        </w:rPr>
      </w:pPr>
      <w:r w:rsidRPr="00247393">
        <w:rPr>
          <w:rFonts w:ascii="Palatino Linotype" w:hAnsi="Palatino Linotype"/>
          <w:lang w:val="en-US"/>
        </w:rPr>
        <w:t>The committee's role in the defense is to assess the quality, rigor, and originality of the dissertation. They evaluate the research design, data analysis, and interpretation of results, looking for strengths and weaknesses in the candidate's arguments. Committee members also assess the candidate's ability to articulate their research clearly and defend their work against critical scrutiny</w:t>
      </w:r>
      <w:r w:rsidR="00CE43C2">
        <w:rPr>
          <w:rFonts w:ascii="Palatino Linotype" w:hAnsi="Palatino Linotype"/>
          <w:lang w:val="en-US"/>
        </w:rPr>
        <w:t xml:space="preserve"> in the context of the </w:t>
      </w:r>
      <w:r w:rsidR="00CE43C2" w:rsidRPr="00247393">
        <w:rPr>
          <w:rFonts w:ascii="Palatino Linotype" w:hAnsi="Palatino Linotype"/>
          <w:lang w:val="en-US"/>
        </w:rPr>
        <w:t>broader knowledge of the field</w:t>
      </w:r>
      <w:r w:rsidRPr="00247393">
        <w:rPr>
          <w:rFonts w:ascii="Palatino Linotype" w:hAnsi="Palatino Linotype"/>
          <w:lang w:val="en-US"/>
        </w:rPr>
        <w:t>. A successful defense demonstrates that the candidate has achieved the level of scholarly expertise and research competence expected of a PhD graduate.</w:t>
      </w:r>
    </w:p>
    <w:p w14:paraId="3A04AD21" w14:textId="77777777" w:rsidR="00D7642B" w:rsidRDefault="00D7642B" w:rsidP="00247393">
      <w:pPr>
        <w:tabs>
          <w:tab w:val="left" w:pos="450"/>
        </w:tabs>
        <w:rPr>
          <w:rFonts w:ascii="Palatino Linotype" w:hAnsi="Palatino Linotype"/>
        </w:rPr>
      </w:pPr>
    </w:p>
    <w:p w14:paraId="1F164DCA" w14:textId="77777777" w:rsidR="00247393" w:rsidRPr="00AD4BB1" w:rsidRDefault="00247393" w:rsidP="00247393">
      <w:pPr>
        <w:tabs>
          <w:tab w:val="left" w:pos="450"/>
        </w:tabs>
        <w:rPr>
          <w:rFonts w:ascii="Palatino Linotype" w:hAnsi="Palatino Linotype"/>
        </w:rPr>
      </w:pPr>
    </w:p>
    <w:tbl>
      <w:tblPr>
        <w:tblStyle w:val="TableGrid"/>
        <w:tblW w:w="9445" w:type="dxa"/>
        <w:tblLook w:val="04A0" w:firstRow="1" w:lastRow="0" w:firstColumn="1" w:lastColumn="0" w:noHBand="0" w:noVBand="1"/>
      </w:tblPr>
      <w:tblGrid>
        <w:gridCol w:w="1564"/>
        <w:gridCol w:w="1746"/>
        <w:gridCol w:w="1746"/>
        <w:gridCol w:w="1467"/>
        <w:gridCol w:w="1416"/>
        <w:gridCol w:w="1506"/>
      </w:tblGrid>
      <w:tr w:rsidR="00247393" w:rsidRPr="00AD4BB1" w14:paraId="317E887F" w14:textId="7A8D9A08" w:rsidTr="0009084F">
        <w:tc>
          <w:tcPr>
            <w:tcW w:w="1564" w:type="dxa"/>
          </w:tcPr>
          <w:p w14:paraId="7E9CD756" w14:textId="77777777" w:rsidR="003843AA" w:rsidRPr="00AD4BB1" w:rsidRDefault="003843AA" w:rsidP="001530D9">
            <w:pPr>
              <w:tabs>
                <w:tab w:val="left" w:pos="450"/>
              </w:tabs>
              <w:ind w:firstLine="450"/>
              <w:rPr>
                <w:rFonts w:ascii="Palatino Linotype" w:hAnsi="Palatino Linotype"/>
              </w:rPr>
            </w:pPr>
          </w:p>
        </w:tc>
        <w:tc>
          <w:tcPr>
            <w:tcW w:w="1746" w:type="dxa"/>
          </w:tcPr>
          <w:p w14:paraId="61FE032A" w14:textId="37CCB0FF" w:rsidR="003843AA" w:rsidRPr="00AD4BB1" w:rsidRDefault="003843AA" w:rsidP="00247393">
            <w:pPr>
              <w:tabs>
                <w:tab w:val="left" w:pos="450"/>
              </w:tabs>
              <w:rPr>
                <w:rFonts w:ascii="Palatino Linotype" w:hAnsi="Palatino Linotype"/>
                <w:b/>
                <w:bCs/>
              </w:rPr>
            </w:pPr>
            <w:r w:rsidRPr="00AD4BB1">
              <w:rPr>
                <w:rFonts w:ascii="Palatino Linotype" w:hAnsi="Palatino Linotype"/>
                <w:b/>
                <w:bCs/>
              </w:rPr>
              <w:t>1</w:t>
            </w:r>
            <w:r w:rsidRPr="00AD4BB1">
              <w:rPr>
                <w:rFonts w:ascii="Palatino Linotype" w:hAnsi="Palatino Linotype"/>
                <w:b/>
                <w:bCs/>
                <w:vertAlign w:val="superscript"/>
              </w:rPr>
              <w:t>st</w:t>
            </w:r>
            <w:r w:rsidRPr="00AD4BB1">
              <w:rPr>
                <w:rFonts w:ascii="Palatino Linotype" w:hAnsi="Palatino Linotype"/>
                <w:b/>
                <w:bCs/>
              </w:rPr>
              <w:t xml:space="preserve"> Year Project</w:t>
            </w:r>
          </w:p>
        </w:tc>
        <w:tc>
          <w:tcPr>
            <w:tcW w:w="1746" w:type="dxa"/>
          </w:tcPr>
          <w:p w14:paraId="68CC4516" w14:textId="52E26E51" w:rsidR="003843AA" w:rsidRPr="00AD4BB1" w:rsidRDefault="003843AA" w:rsidP="00247393">
            <w:pPr>
              <w:tabs>
                <w:tab w:val="left" w:pos="450"/>
              </w:tabs>
              <w:rPr>
                <w:rFonts w:ascii="Palatino Linotype" w:hAnsi="Palatino Linotype"/>
                <w:b/>
                <w:bCs/>
              </w:rPr>
            </w:pPr>
            <w:r w:rsidRPr="00AD4BB1">
              <w:rPr>
                <w:rFonts w:ascii="Palatino Linotype" w:hAnsi="Palatino Linotype"/>
                <w:b/>
                <w:bCs/>
              </w:rPr>
              <w:t>2</w:t>
            </w:r>
            <w:r w:rsidRPr="00AD4BB1">
              <w:rPr>
                <w:rFonts w:ascii="Palatino Linotype" w:hAnsi="Palatino Linotype"/>
                <w:b/>
                <w:bCs/>
                <w:vertAlign w:val="superscript"/>
              </w:rPr>
              <w:t>nd</w:t>
            </w:r>
            <w:r w:rsidRPr="00AD4BB1">
              <w:rPr>
                <w:rFonts w:ascii="Palatino Linotype" w:hAnsi="Palatino Linotype"/>
                <w:b/>
                <w:bCs/>
              </w:rPr>
              <w:t xml:space="preserve"> Year Project</w:t>
            </w:r>
          </w:p>
        </w:tc>
        <w:tc>
          <w:tcPr>
            <w:tcW w:w="1467" w:type="dxa"/>
          </w:tcPr>
          <w:p w14:paraId="22111FCA" w14:textId="3200801A" w:rsidR="003843AA" w:rsidRPr="00AD4BB1" w:rsidRDefault="003843AA" w:rsidP="00247393">
            <w:pPr>
              <w:tabs>
                <w:tab w:val="left" w:pos="450"/>
              </w:tabs>
              <w:rPr>
                <w:rFonts w:ascii="Palatino Linotype" w:hAnsi="Palatino Linotype"/>
                <w:b/>
                <w:bCs/>
              </w:rPr>
            </w:pPr>
            <w:r>
              <w:rPr>
                <w:rFonts w:ascii="Palatino Linotype" w:hAnsi="Palatino Linotype"/>
                <w:b/>
                <w:bCs/>
              </w:rPr>
              <w:t>Pre-candidacy Meeting</w:t>
            </w:r>
            <w:r>
              <w:rPr>
                <w:rFonts w:ascii="Palatino Linotype" w:hAnsi="Palatino Linotype"/>
                <w:b/>
                <w:bCs/>
              </w:rPr>
              <w:sym w:font="Symbol" w:char="F0B0"/>
            </w:r>
          </w:p>
        </w:tc>
        <w:tc>
          <w:tcPr>
            <w:tcW w:w="1416" w:type="dxa"/>
          </w:tcPr>
          <w:p w14:paraId="6B36D461" w14:textId="1A9A0727" w:rsidR="003843AA" w:rsidRPr="00AD4BB1" w:rsidRDefault="003843AA" w:rsidP="00247393">
            <w:pPr>
              <w:tabs>
                <w:tab w:val="left" w:pos="450"/>
              </w:tabs>
              <w:rPr>
                <w:rFonts w:ascii="Palatino Linotype" w:hAnsi="Palatino Linotype"/>
                <w:b/>
                <w:bCs/>
              </w:rPr>
            </w:pPr>
            <w:r w:rsidRPr="00AD4BB1">
              <w:rPr>
                <w:rFonts w:ascii="Palatino Linotype" w:hAnsi="Palatino Linotype"/>
                <w:b/>
                <w:bCs/>
              </w:rPr>
              <w:t>Qualifying Exam</w:t>
            </w:r>
          </w:p>
        </w:tc>
        <w:tc>
          <w:tcPr>
            <w:tcW w:w="1506" w:type="dxa"/>
          </w:tcPr>
          <w:p w14:paraId="255B1AB2" w14:textId="7EDDC250" w:rsidR="003843AA" w:rsidRPr="00AD4BB1" w:rsidRDefault="003843AA" w:rsidP="00247393">
            <w:pPr>
              <w:tabs>
                <w:tab w:val="left" w:pos="450"/>
              </w:tabs>
              <w:rPr>
                <w:rFonts w:ascii="Palatino Linotype" w:hAnsi="Palatino Linotype"/>
                <w:b/>
                <w:bCs/>
              </w:rPr>
            </w:pPr>
            <w:r>
              <w:rPr>
                <w:rFonts w:ascii="Palatino Linotype" w:hAnsi="Palatino Linotype"/>
                <w:b/>
                <w:bCs/>
              </w:rPr>
              <w:t xml:space="preserve">Dissertation </w:t>
            </w:r>
          </w:p>
        </w:tc>
      </w:tr>
      <w:tr w:rsidR="00247393" w:rsidRPr="00AD4BB1" w14:paraId="1F0BC47D" w14:textId="331BE6D2" w:rsidTr="0009084F">
        <w:tc>
          <w:tcPr>
            <w:tcW w:w="1564" w:type="dxa"/>
          </w:tcPr>
          <w:p w14:paraId="550135FF" w14:textId="64F8D61D" w:rsidR="003843AA" w:rsidRPr="00AD4BB1" w:rsidRDefault="003843AA" w:rsidP="00247393">
            <w:pPr>
              <w:tabs>
                <w:tab w:val="left" w:pos="0"/>
              </w:tabs>
              <w:rPr>
                <w:rFonts w:ascii="Palatino Linotype" w:hAnsi="Palatino Linotype" w:cs="Calibri"/>
                <w:i/>
                <w:iCs/>
              </w:rPr>
            </w:pPr>
            <w:r w:rsidRPr="00AD4BB1">
              <w:rPr>
                <w:rFonts w:ascii="Palatino Linotype" w:hAnsi="Palatino Linotype" w:cs="Calibri"/>
                <w:i/>
                <w:iCs/>
              </w:rPr>
              <w:t>Written Scholarship</w:t>
            </w:r>
          </w:p>
        </w:tc>
        <w:tc>
          <w:tcPr>
            <w:tcW w:w="1746" w:type="dxa"/>
          </w:tcPr>
          <w:p w14:paraId="2A814B68" w14:textId="778B27B6" w:rsidR="003843AA" w:rsidRPr="00AD4BB1" w:rsidRDefault="003843AA" w:rsidP="00247393">
            <w:pPr>
              <w:tabs>
                <w:tab w:val="left" w:pos="0"/>
              </w:tabs>
              <w:rPr>
                <w:rFonts w:ascii="Palatino Linotype" w:hAnsi="Palatino Linotype" w:cs="Calibri"/>
                <w:sz w:val="18"/>
                <w:szCs w:val="18"/>
              </w:rPr>
            </w:pPr>
            <w:r>
              <w:rPr>
                <w:rFonts w:ascii="Palatino Linotype" w:hAnsi="Palatino Linotype" w:cs="Calibri"/>
                <w:sz w:val="18"/>
                <w:szCs w:val="18"/>
              </w:rPr>
              <w:t>Yes</w:t>
            </w:r>
          </w:p>
        </w:tc>
        <w:tc>
          <w:tcPr>
            <w:tcW w:w="1746" w:type="dxa"/>
          </w:tcPr>
          <w:p w14:paraId="3D36B178" w14:textId="1F0162E6" w:rsidR="003843AA" w:rsidRPr="00AD4BB1" w:rsidRDefault="003843AA" w:rsidP="00247393">
            <w:pPr>
              <w:tabs>
                <w:tab w:val="left" w:pos="0"/>
              </w:tabs>
              <w:rPr>
                <w:rFonts w:ascii="Palatino Linotype" w:hAnsi="Palatino Linotype" w:cs="Calibri"/>
                <w:sz w:val="18"/>
                <w:szCs w:val="18"/>
              </w:rPr>
            </w:pPr>
            <w:r>
              <w:rPr>
                <w:rFonts w:ascii="Palatino Linotype" w:hAnsi="Palatino Linotype" w:cs="Calibri"/>
                <w:sz w:val="18"/>
                <w:szCs w:val="18"/>
              </w:rPr>
              <w:t>Yes</w:t>
            </w:r>
          </w:p>
        </w:tc>
        <w:tc>
          <w:tcPr>
            <w:tcW w:w="1467" w:type="dxa"/>
          </w:tcPr>
          <w:p w14:paraId="5EA09C15" w14:textId="1585D4C5" w:rsidR="003843AA" w:rsidRPr="00374AEF" w:rsidRDefault="003843AA" w:rsidP="00247393">
            <w:pPr>
              <w:tabs>
                <w:tab w:val="left" w:pos="0"/>
              </w:tabs>
              <w:rPr>
                <w:rFonts w:ascii="Palatino Linotype" w:hAnsi="Palatino Linotype" w:cs="Calibri"/>
                <w:sz w:val="18"/>
                <w:szCs w:val="18"/>
              </w:rPr>
            </w:pPr>
            <w:r w:rsidRPr="00374AEF">
              <w:rPr>
                <w:rFonts w:ascii="Palatino Linotype" w:hAnsi="Palatino Linotype" w:cs="Calibri"/>
                <w:sz w:val="18"/>
                <w:szCs w:val="18"/>
              </w:rPr>
              <w:t>No</w:t>
            </w:r>
          </w:p>
        </w:tc>
        <w:tc>
          <w:tcPr>
            <w:tcW w:w="1416" w:type="dxa"/>
          </w:tcPr>
          <w:p w14:paraId="06C3C290" w14:textId="05FD39D7"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&gt;8000 words</w:t>
            </w:r>
          </w:p>
        </w:tc>
        <w:tc>
          <w:tcPr>
            <w:tcW w:w="1506" w:type="dxa"/>
          </w:tcPr>
          <w:p w14:paraId="5072DD0E" w14:textId="34099FBC" w:rsidR="003843AA" w:rsidRPr="00AD4BB1" w:rsidRDefault="003843AA" w:rsidP="00247393">
            <w:pPr>
              <w:tabs>
                <w:tab w:val="left" w:pos="0"/>
              </w:tabs>
              <w:rPr>
                <w:rFonts w:ascii="Palatino Linotype" w:hAnsi="Palatino Linotype" w:cs="Calibri"/>
                <w:sz w:val="18"/>
                <w:szCs w:val="18"/>
              </w:rPr>
            </w:pPr>
            <w:r>
              <w:rPr>
                <w:rFonts w:ascii="Palatino Linotype" w:hAnsi="Palatino Linotype" w:cs="Calibri"/>
                <w:sz w:val="18"/>
                <w:szCs w:val="18"/>
              </w:rPr>
              <w:t>Yes, formats vary by discipline</w:t>
            </w:r>
          </w:p>
        </w:tc>
      </w:tr>
      <w:tr w:rsidR="00247393" w:rsidRPr="00AD4BB1" w14:paraId="2C833283" w14:textId="619748F6" w:rsidTr="0009084F">
        <w:tc>
          <w:tcPr>
            <w:tcW w:w="1564" w:type="dxa"/>
          </w:tcPr>
          <w:p w14:paraId="279F1136" w14:textId="328BE296" w:rsidR="003843AA" w:rsidRPr="00AD4BB1" w:rsidRDefault="003843AA" w:rsidP="00247393">
            <w:pPr>
              <w:tabs>
                <w:tab w:val="left" w:pos="0"/>
              </w:tabs>
              <w:rPr>
                <w:rFonts w:ascii="Palatino Linotype" w:hAnsi="Palatino Linotype" w:cs="Calibri"/>
                <w:i/>
                <w:iCs/>
              </w:rPr>
            </w:pPr>
            <w:r w:rsidRPr="00AD4BB1">
              <w:rPr>
                <w:rFonts w:ascii="Palatino Linotype" w:hAnsi="Palatino Linotype" w:cs="Calibri"/>
                <w:i/>
                <w:iCs/>
              </w:rPr>
              <w:t>Oral presentation</w:t>
            </w:r>
          </w:p>
        </w:tc>
        <w:tc>
          <w:tcPr>
            <w:tcW w:w="1746" w:type="dxa"/>
          </w:tcPr>
          <w:p w14:paraId="1C641491" w14:textId="7C4056A8"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10-15 minute presentation</w:t>
            </w:r>
            <w:r>
              <w:rPr>
                <w:rFonts w:ascii="Palatino Linotype" w:hAnsi="Palatino Linotype" w:cs="Calibri"/>
                <w:sz w:val="18"/>
                <w:szCs w:val="18"/>
              </w:rPr>
              <w:t>, public</w:t>
            </w:r>
          </w:p>
        </w:tc>
        <w:tc>
          <w:tcPr>
            <w:tcW w:w="1746" w:type="dxa"/>
          </w:tcPr>
          <w:p w14:paraId="4675D13F" w14:textId="71BF1CB6"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10-15 minute presentation</w:t>
            </w:r>
            <w:r>
              <w:rPr>
                <w:rFonts w:ascii="Palatino Linotype" w:hAnsi="Palatino Linotype" w:cs="Calibri"/>
                <w:sz w:val="18"/>
                <w:szCs w:val="18"/>
              </w:rPr>
              <w:t>, public</w:t>
            </w:r>
          </w:p>
        </w:tc>
        <w:tc>
          <w:tcPr>
            <w:tcW w:w="1467" w:type="dxa"/>
          </w:tcPr>
          <w:p w14:paraId="182AD16D" w14:textId="110E9849" w:rsidR="003843AA" w:rsidRPr="00AD4BB1" w:rsidRDefault="003843AA" w:rsidP="00247393">
            <w:pPr>
              <w:tabs>
                <w:tab w:val="left" w:pos="0"/>
              </w:tabs>
              <w:rPr>
                <w:rFonts w:ascii="Palatino Linotype" w:hAnsi="Palatino Linotype" w:cs="Calibri"/>
                <w:sz w:val="18"/>
                <w:szCs w:val="18"/>
              </w:rPr>
            </w:pPr>
            <w:r>
              <w:rPr>
                <w:rFonts w:ascii="Palatino Linotype" w:hAnsi="Palatino Linotype" w:cs="Calibri"/>
                <w:sz w:val="18"/>
                <w:szCs w:val="18"/>
              </w:rPr>
              <w:t>Informal presentation of initial research questions, theory</w:t>
            </w:r>
          </w:p>
        </w:tc>
        <w:tc>
          <w:tcPr>
            <w:tcW w:w="1416" w:type="dxa"/>
          </w:tcPr>
          <w:p w14:paraId="7F02E11E" w14:textId="5290CD8F"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Proposal defense w/committee</w:t>
            </w:r>
          </w:p>
        </w:tc>
        <w:tc>
          <w:tcPr>
            <w:tcW w:w="1506" w:type="dxa"/>
          </w:tcPr>
          <w:p w14:paraId="03D6EE45" w14:textId="15A1FF49" w:rsidR="003843AA" w:rsidRPr="00AD4BB1" w:rsidRDefault="003843AA" w:rsidP="00247393">
            <w:pPr>
              <w:tabs>
                <w:tab w:val="left" w:pos="0"/>
              </w:tabs>
              <w:rPr>
                <w:rFonts w:ascii="Palatino Linotype" w:hAnsi="Palatino Linotype" w:cs="Calibri"/>
                <w:sz w:val="18"/>
                <w:szCs w:val="18"/>
              </w:rPr>
            </w:pPr>
            <w:r>
              <w:rPr>
                <w:rFonts w:ascii="Palatino Linotype" w:hAnsi="Palatino Linotype" w:cs="Calibri"/>
                <w:sz w:val="18"/>
                <w:szCs w:val="18"/>
              </w:rPr>
              <w:t>35-45 minute presentation, public</w:t>
            </w:r>
          </w:p>
        </w:tc>
      </w:tr>
      <w:tr w:rsidR="00247393" w:rsidRPr="00AD4BB1" w14:paraId="1CE181DE" w14:textId="677F8BEE" w:rsidTr="0009084F">
        <w:tc>
          <w:tcPr>
            <w:tcW w:w="1564" w:type="dxa"/>
          </w:tcPr>
          <w:p w14:paraId="6CCE221B" w14:textId="3E917D92" w:rsidR="003843AA" w:rsidRPr="00AD4BB1" w:rsidRDefault="003843AA" w:rsidP="00247393">
            <w:pPr>
              <w:tabs>
                <w:tab w:val="left" w:pos="0"/>
              </w:tabs>
              <w:rPr>
                <w:rFonts w:ascii="Palatino Linotype" w:hAnsi="Palatino Linotype" w:cs="Calibri"/>
                <w:i/>
                <w:iCs/>
              </w:rPr>
            </w:pPr>
            <w:r w:rsidRPr="00AD4BB1">
              <w:rPr>
                <w:rFonts w:ascii="Palatino Linotype" w:hAnsi="Palatino Linotype" w:cs="Calibri"/>
                <w:i/>
                <w:iCs/>
              </w:rPr>
              <w:t>Acceptable formats</w:t>
            </w:r>
          </w:p>
        </w:tc>
        <w:tc>
          <w:tcPr>
            <w:tcW w:w="1746" w:type="dxa"/>
          </w:tcPr>
          <w:p w14:paraId="62609A2D" w14:textId="05D1B24C"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Variable: Includes Conference/journal papers, literature reviews, grant proposals, data or methods reviews,  engagement activities</w:t>
            </w:r>
          </w:p>
          <w:p w14:paraId="58B1C056" w14:textId="77777777" w:rsidR="003843AA" w:rsidRPr="00AD4BB1" w:rsidRDefault="003843AA" w:rsidP="00247393">
            <w:pPr>
              <w:tabs>
                <w:tab w:val="left" w:pos="0"/>
              </w:tabs>
              <w:rPr>
                <w:rFonts w:ascii="Palatino Linotype" w:hAnsi="Palatino Linotype" w:cs="Calibri"/>
                <w:sz w:val="18"/>
                <w:szCs w:val="18"/>
              </w:rPr>
            </w:pPr>
          </w:p>
          <w:p w14:paraId="3AFF5620" w14:textId="6D41867F"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*May be collaborative</w:t>
            </w:r>
          </w:p>
        </w:tc>
        <w:tc>
          <w:tcPr>
            <w:tcW w:w="1746" w:type="dxa"/>
          </w:tcPr>
          <w:p w14:paraId="4613D82F" w14:textId="362C7BF5"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Variable: Includes Conference/journal papers, literature reviews, grant proposals, data or methods reviews,  engagement activities</w:t>
            </w:r>
          </w:p>
          <w:p w14:paraId="639C423D" w14:textId="77777777" w:rsidR="003843AA" w:rsidRPr="00AD4BB1" w:rsidRDefault="003843AA" w:rsidP="00247393">
            <w:pPr>
              <w:tabs>
                <w:tab w:val="left" w:pos="0"/>
              </w:tabs>
              <w:rPr>
                <w:rFonts w:ascii="Palatino Linotype" w:hAnsi="Palatino Linotype" w:cs="Calibri"/>
                <w:sz w:val="18"/>
                <w:szCs w:val="18"/>
              </w:rPr>
            </w:pPr>
          </w:p>
          <w:p w14:paraId="7097EE40" w14:textId="0AC39889"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*Led by student</w:t>
            </w:r>
          </w:p>
        </w:tc>
        <w:tc>
          <w:tcPr>
            <w:tcW w:w="1467" w:type="dxa"/>
          </w:tcPr>
          <w:p w14:paraId="4980E134" w14:textId="53C0301C" w:rsidR="003843AA" w:rsidRDefault="003843AA" w:rsidP="00247393">
            <w:pPr>
              <w:tabs>
                <w:tab w:val="left" w:pos="0"/>
              </w:tabs>
              <w:rPr>
                <w:rFonts w:ascii="Palatino Linotype" w:hAnsi="Palatino Linotype" w:cs="Calibri"/>
                <w:sz w:val="18"/>
                <w:szCs w:val="18"/>
              </w:rPr>
            </w:pPr>
            <w:r>
              <w:rPr>
                <w:rFonts w:ascii="Palatino Linotype" w:hAnsi="Palatino Linotype" w:cs="Calibri"/>
                <w:sz w:val="18"/>
                <w:szCs w:val="18"/>
              </w:rPr>
              <w:t xml:space="preserve">Discussion with committee </w:t>
            </w:r>
          </w:p>
        </w:tc>
        <w:tc>
          <w:tcPr>
            <w:tcW w:w="1416" w:type="dxa"/>
          </w:tcPr>
          <w:p w14:paraId="706990B6" w14:textId="7DE0FC85" w:rsidR="003843AA" w:rsidRPr="00AD4BB1" w:rsidRDefault="003843AA" w:rsidP="00247393">
            <w:pPr>
              <w:tabs>
                <w:tab w:val="left" w:pos="0"/>
              </w:tabs>
              <w:rPr>
                <w:rFonts w:ascii="Palatino Linotype" w:hAnsi="Palatino Linotype" w:cs="Calibri"/>
                <w:sz w:val="18"/>
                <w:szCs w:val="18"/>
              </w:rPr>
            </w:pPr>
            <w:r>
              <w:rPr>
                <w:rFonts w:ascii="Palatino Linotype" w:hAnsi="Palatino Linotype" w:cs="Calibri"/>
                <w:sz w:val="18"/>
                <w:szCs w:val="18"/>
              </w:rPr>
              <w:t>Literature synthesis, distinct research questions and proposed methods that is agreed upon by committee in pre-candidacy meeting</w:t>
            </w:r>
          </w:p>
        </w:tc>
        <w:tc>
          <w:tcPr>
            <w:tcW w:w="1506" w:type="dxa"/>
          </w:tcPr>
          <w:p w14:paraId="23281283" w14:textId="6AA044E7" w:rsidR="003843AA" w:rsidRDefault="00CE43C2" w:rsidP="00247393">
            <w:pPr>
              <w:tabs>
                <w:tab w:val="left" w:pos="0"/>
              </w:tabs>
              <w:rPr>
                <w:rFonts w:ascii="Palatino Linotype" w:hAnsi="Palatino Linotype" w:cs="Calibri"/>
                <w:sz w:val="18"/>
                <w:szCs w:val="18"/>
              </w:rPr>
            </w:pPr>
            <w:r>
              <w:rPr>
                <w:rFonts w:ascii="Palatino Linotype" w:hAnsi="Palatino Linotype" w:cs="Calibri"/>
                <w:sz w:val="18"/>
                <w:szCs w:val="18"/>
              </w:rPr>
              <w:t xml:space="preserve">Variable formats ranging from three-article dissertation to monograph. </w:t>
            </w:r>
            <w:r w:rsidR="0009084F">
              <w:rPr>
                <w:rFonts w:ascii="Palatino Linotype" w:hAnsi="Palatino Linotype" w:cs="Calibri"/>
                <w:sz w:val="18"/>
                <w:szCs w:val="18"/>
              </w:rPr>
              <w:t>Format should be</w:t>
            </w:r>
            <w:r w:rsidR="0009084F">
              <w:rPr>
                <w:rFonts w:ascii="Palatino Linotype" w:hAnsi="Palatino Linotype" w:cs="Calibri"/>
                <w:sz w:val="18"/>
                <w:szCs w:val="18"/>
              </w:rPr>
              <w:t xml:space="preserve"> agreed upon by committee</w:t>
            </w:r>
            <w:r w:rsidR="0009084F">
              <w:rPr>
                <w:rFonts w:ascii="Palatino Linotype" w:hAnsi="Palatino Linotype" w:cs="Calibri"/>
                <w:sz w:val="18"/>
                <w:szCs w:val="18"/>
              </w:rPr>
              <w:t xml:space="preserve"> well in advance</w:t>
            </w:r>
          </w:p>
        </w:tc>
      </w:tr>
      <w:tr w:rsidR="00247393" w:rsidRPr="00AD4BB1" w14:paraId="0842F1E7" w14:textId="535AF864" w:rsidTr="0009084F">
        <w:tc>
          <w:tcPr>
            <w:tcW w:w="1564" w:type="dxa"/>
          </w:tcPr>
          <w:p w14:paraId="123FDCEB" w14:textId="08EF0196" w:rsidR="003843AA" w:rsidRPr="00AD4BB1" w:rsidRDefault="003843AA" w:rsidP="00247393">
            <w:pPr>
              <w:tabs>
                <w:tab w:val="left" w:pos="0"/>
              </w:tabs>
              <w:rPr>
                <w:rFonts w:ascii="Palatino Linotype" w:hAnsi="Palatino Linotype" w:cs="Calibri"/>
                <w:i/>
                <w:iCs/>
              </w:rPr>
            </w:pPr>
            <w:r w:rsidRPr="00AD4BB1">
              <w:rPr>
                <w:rFonts w:ascii="Palatino Linotype" w:hAnsi="Palatino Linotype" w:cs="Calibri"/>
                <w:i/>
                <w:iCs/>
              </w:rPr>
              <w:t>Committee</w:t>
            </w:r>
          </w:p>
        </w:tc>
        <w:tc>
          <w:tcPr>
            <w:tcW w:w="1746" w:type="dxa"/>
          </w:tcPr>
          <w:p w14:paraId="370AF0D9" w14:textId="1563A706"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Advisor</w:t>
            </w:r>
          </w:p>
        </w:tc>
        <w:tc>
          <w:tcPr>
            <w:tcW w:w="1746" w:type="dxa"/>
          </w:tcPr>
          <w:p w14:paraId="39C687A1" w14:textId="2B0B5D02"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Advisor</w:t>
            </w:r>
          </w:p>
        </w:tc>
        <w:tc>
          <w:tcPr>
            <w:tcW w:w="1467" w:type="dxa"/>
          </w:tcPr>
          <w:p w14:paraId="3C87BD88" w14:textId="6D28E886"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Full Committee</w:t>
            </w:r>
          </w:p>
        </w:tc>
        <w:tc>
          <w:tcPr>
            <w:tcW w:w="1416" w:type="dxa"/>
          </w:tcPr>
          <w:p w14:paraId="1A88AC33" w14:textId="704C5C8F"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Full Committee</w:t>
            </w:r>
          </w:p>
        </w:tc>
        <w:tc>
          <w:tcPr>
            <w:tcW w:w="1506" w:type="dxa"/>
          </w:tcPr>
          <w:p w14:paraId="63F7F522" w14:textId="4BE27123"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Full Committee</w:t>
            </w:r>
          </w:p>
        </w:tc>
      </w:tr>
      <w:tr w:rsidR="00247393" w:rsidRPr="00AD4BB1" w14:paraId="51507390" w14:textId="3A840D44" w:rsidTr="0009084F">
        <w:tc>
          <w:tcPr>
            <w:tcW w:w="1564" w:type="dxa"/>
          </w:tcPr>
          <w:p w14:paraId="713BDE2B" w14:textId="64C8B17E" w:rsidR="003843AA" w:rsidRPr="00AD4BB1" w:rsidRDefault="003843AA" w:rsidP="00247393">
            <w:pPr>
              <w:tabs>
                <w:tab w:val="left" w:pos="0"/>
              </w:tabs>
              <w:rPr>
                <w:rFonts w:ascii="Palatino Linotype" w:hAnsi="Palatino Linotype" w:cs="Calibri"/>
                <w:i/>
                <w:iCs/>
              </w:rPr>
            </w:pPr>
            <w:r>
              <w:rPr>
                <w:rFonts w:ascii="Palatino Linotype" w:hAnsi="Palatino Linotype" w:cs="Calibri"/>
                <w:i/>
                <w:iCs/>
              </w:rPr>
              <w:t>Target Date</w:t>
            </w:r>
          </w:p>
        </w:tc>
        <w:tc>
          <w:tcPr>
            <w:tcW w:w="1746" w:type="dxa"/>
          </w:tcPr>
          <w:p w14:paraId="20C6F9DB" w14:textId="77777777"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End of 2</w:t>
            </w:r>
            <w:r w:rsidRPr="00AD4BB1">
              <w:rPr>
                <w:rFonts w:ascii="Palatino Linotype" w:hAnsi="Palatino Linotype" w:cs="Calibri"/>
                <w:sz w:val="18"/>
                <w:szCs w:val="18"/>
                <w:vertAlign w:val="superscript"/>
              </w:rPr>
              <w:t>nd</w:t>
            </w:r>
            <w:r w:rsidRPr="00AD4BB1">
              <w:rPr>
                <w:rFonts w:ascii="Palatino Linotype" w:hAnsi="Palatino Linotype" w:cs="Calibri"/>
                <w:sz w:val="18"/>
                <w:szCs w:val="18"/>
              </w:rPr>
              <w:t xml:space="preserve"> semester</w:t>
            </w:r>
          </w:p>
        </w:tc>
        <w:tc>
          <w:tcPr>
            <w:tcW w:w="1746" w:type="dxa"/>
          </w:tcPr>
          <w:p w14:paraId="0C6BFF22" w14:textId="77777777" w:rsidR="003843AA" w:rsidRPr="00AD4BB1"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End of 4</w:t>
            </w:r>
            <w:r w:rsidRPr="00AD4BB1">
              <w:rPr>
                <w:rFonts w:ascii="Palatino Linotype" w:hAnsi="Palatino Linotype" w:cs="Calibri"/>
                <w:sz w:val="18"/>
                <w:szCs w:val="18"/>
                <w:vertAlign w:val="superscript"/>
              </w:rPr>
              <w:t>th</w:t>
            </w:r>
            <w:r w:rsidRPr="00AD4BB1">
              <w:rPr>
                <w:rFonts w:ascii="Palatino Linotype" w:hAnsi="Palatino Linotype" w:cs="Calibri"/>
                <w:sz w:val="18"/>
                <w:szCs w:val="18"/>
              </w:rPr>
              <w:t xml:space="preserve">  semester</w:t>
            </w:r>
          </w:p>
        </w:tc>
        <w:tc>
          <w:tcPr>
            <w:tcW w:w="1467" w:type="dxa"/>
          </w:tcPr>
          <w:p w14:paraId="21977E22" w14:textId="26155B58" w:rsidR="003843AA" w:rsidRDefault="003843AA" w:rsidP="00247393">
            <w:pPr>
              <w:tabs>
                <w:tab w:val="left" w:pos="0"/>
              </w:tabs>
              <w:rPr>
                <w:rFonts w:ascii="Palatino Linotype" w:hAnsi="Palatino Linotype" w:cs="Calibri"/>
                <w:sz w:val="18"/>
                <w:szCs w:val="18"/>
              </w:rPr>
            </w:pPr>
            <w:r w:rsidRPr="00AD4BB1">
              <w:rPr>
                <w:rFonts w:ascii="Palatino Linotype" w:hAnsi="Palatino Linotype" w:cs="Calibri"/>
                <w:sz w:val="18"/>
                <w:szCs w:val="18"/>
              </w:rPr>
              <w:t>5</w:t>
            </w:r>
            <w:r w:rsidRPr="00AD4BB1">
              <w:rPr>
                <w:rFonts w:ascii="Palatino Linotype" w:hAnsi="Palatino Linotype" w:cs="Calibri"/>
                <w:sz w:val="18"/>
                <w:szCs w:val="18"/>
                <w:vertAlign w:val="superscript"/>
              </w:rPr>
              <w:t>th</w:t>
            </w:r>
            <w:r w:rsidRPr="00AD4BB1">
              <w:rPr>
                <w:rFonts w:ascii="Palatino Linotype" w:hAnsi="Palatino Linotype" w:cs="Calibri"/>
                <w:sz w:val="18"/>
                <w:szCs w:val="18"/>
              </w:rPr>
              <w:t xml:space="preserve"> semester</w:t>
            </w:r>
          </w:p>
        </w:tc>
        <w:tc>
          <w:tcPr>
            <w:tcW w:w="1416" w:type="dxa"/>
          </w:tcPr>
          <w:p w14:paraId="529FA381" w14:textId="3E7ECD51" w:rsidR="003843AA" w:rsidRPr="00AD4BB1" w:rsidRDefault="003843AA" w:rsidP="00247393">
            <w:pPr>
              <w:tabs>
                <w:tab w:val="left" w:pos="0"/>
              </w:tabs>
              <w:rPr>
                <w:rFonts w:ascii="Palatino Linotype" w:hAnsi="Palatino Linotype" w:cs="Calibri"/>
                <w:sz w:val="18"/>
                <w:szCs w:val="18"/>
              </w:rPr>
            </w:pPr>
            <w:r>
              <w:rPr>
                <w:rFonts w:ascii="Palatino Linotype" w:hAnsi="Palatino Linotype" w:cs="Calibri"/>
                <w:sz w:val="18"/>
                <w:szCs w:val="18"/>
              </w:rPr>
              <w:t>6</w:t>
            </w:r>
            <w:r w:rsidRPr="00AD4BB1">
              <w:rPr>
                <w:rFonts w:ascii="Palatino Linotype" w:hAnsi="Palatino Linotype" w:cs="Calibri"/>
                <w:sz w:val="18"/>
                <w:szCs w:val="18"/>
                <w:vertAlign w:val="superscript"/>
              </w:rPr>
              <w:t>th</w:t>
            </w:r>
            <w:r w:rsidRPr="00AD4BB1">
              <w:rPr>
                <w:rFonts w:ascii="Palatino Linotype" w:hAnsi="Palatino Linotype" w:cs="Calibri"/>
                <w:sz w:val="18"/>
                <w:szCs w:val="18"/>
              </w:rPr>
              <w:t xml:space="preserve"> semester</w:t>
            </w:r>
          </w:p>
        </w:tc>
        <w:tc>
          <w:tcPr>
            <w:tcW w:w="1506" w:type="dxa"/>
          </w:tcPr>
          <w:p w14:paraId="76FDC377" w14:textId="4467F7A2" w:rsidR="003843AA" w:rsidRDefault="003843AA" w:rsidP="00247393">
            <w:pPr>
              <w:tabs>
                <w:tab w:val="left" w:pos="0"/>
              </w:tabs>
              <w:rPr>
                <w:rFonts w:ascii="Palatino Linotype" w:hAnsi="Palatino Linotype" w:cs="Calibri"/>
                <w:sz w:val="18"/>
                <w:szCs w:val="18"/>
              </w:rPr>
            </w:pPr>
            <w:r>
              <w:rPr>
                <w:rFonts w:ascii="Palatino Linotype" w:hAnsi="Palatino Linotype" w:cs="Calibri"/>
                <w:sz w:val="18"/>
                <w:szCs w:val="18"/>
              </w:rPr>
              <w:t>8</w:t>
            </w:r>
            <w:r w:rsidRPr="003843AA">
              <w:rPr>
                <w:rFonts w:ascii="Palatino Linotype" w:hAnsi="Palatino Linotype" w:cs="Calibri"/>
                <w:sz w:val="18"/>
                <w:szCs w:val="18"/>
                <w:vertAlign w:val="superscript"/>
              </w:rPr>
              <w:t>th</w:t>
            </w:r>
            <w:r>
              <w:rPr>
                <w:rFonts w:ascii="Palatino Linotype" w:hAnsi="Palatino Linotype" w:cs="Calibri"/>
                <w:sz w:val="18"/>
                <w:szCs w:val="18"/>
              </w:rPr>
              <w:t xml:space="preserve"> semester</w:t>
            </w:r>
          </w:p>
        </w:tc>
      </w:tr>
    </w:tbl>
    <w:p w14:paraId="7C2C5596" w14:textId="016ACB03" w:rsidR="00D7642B" w:rsidRDefault="00D7642B" w:rsidP="001530D9">
      <w:pPr>
        <w:tabs>
          <w:tab w:val="left" w:pos="450"/>
        </w:tabs>
        <w:ind w:firstLine="450"/>
        <w:rPr>
          <w:rFonts w:ascii="Palatino Linotype" w:hAnsi="Palatino Linotype"/>
        </w:rPr>
      </w:pPr>
    </w:p>
    <w:p w14:paraId="78FAEC3B" w14:textId="39992E9C" w:rsidR="003C4579" w:rsidRDefault="003C4579" w:rsidP="001530D9">
      <w:pPr>
        <w:tabs>
          <w:tab w:val="left" w:pos="450"/>
        </w:tabs>
        <w:ind w:firstLine="450"/>
        <w:rPr>
          <w:rFonts w:ascii="Palatino Linotype" w:hAnsi="Palatino Linotype" w:cs="Calibri"/>
          <w:sz w:val="18"/>
          <w:szCs w:val="18"/>
        </w:rPr>
      </w:pPr>
      <w:r w:rsidRPr="003C4579">
        <w:rPr>
          <w:rFonts w:ascii="Palatino Linotype" w:hAnsi="Palatino Linotype" w:cs="Calibri"/>
          <w:sz w:val="18"/>
          <w:szCs w:val="18"/>
          <w:vertAlign w:val="superscript"/>
        </w:rPr>
        <w:t>+</w:t>
      </w:r>
      <w:r>
        <w:rPr>
          <w:rFonts w:ascii="Palatino Linotype" w:hAnsi="Palatino Linotype" w:cs="Calibri"/>
          <w:sz w:val="18"/>
          <w:szCs w:val="18"/>
          <w:vertAlign w:val="superscript"/>
        </w:rPr>
        <w:t xml:space="preserve"> </w:t>
      </w:r>
      <w:r w:rsidR="00D9568B">
        <w:rPr>
          <w:rFonts w:ascii="Palatino Linotype" w:hAnsi="Palatino Linotype" w:cs="Calibri"/>
          <w:sz w:val="18"/>
          <w:szCs w:val="18"/>
        </w:rPr>
        <w:t>Target dates reflect student that enters the program with a MS degree.</w:t>
      </w:r>
      <w:r w:rsidR="0038579F">
        <w:rPr>
          <w:rFonts w:ascii="Palatino Linotype" w:hAnsi="Palatino Linotype" w:cs="Calibri"/>
          <w:sz w:val="18"/>
          <w:szCs w:val="18"/>
        </w:rPr>
        <w:t xml:space="preserve"> Students entering with BA/BS may take an additional </w:t>
      </w:r>
      <w:r w:rsidR="003843AA">
        <w:rPr>
          <w:rFonts w:ascii="Palatino Linotype" w:hAnsi="Palatino Linotype" w:cs="Calibri"/>
          <w:sz w:val="18"/>
          <w:szCs w:val="18"/>
        </w:rPr>
        <w:t>two</w:t>
      </w:r>
      <w:r w:rsidR="0038579F">
        <w:rPr>
          <w:rFonts w:ascii="Palatino Linotype" w:hAnsi="Palatino Linotype" w:cs="Calibri"/>
          <w:sz w:val="18"/>
          <w:szCs w:val="18"/>
        </w:rPr>
        <w:t xml:space="preserve"> semesters.</w:t>
      </w:r>
    </w:p>
    <w:p w14:paraId="31287657" w14:textId="2E992AD6" w:rsidR="004A0A6B" w:rsidRPr="00374AEF" w:rsidRDefault="004A0A6B" w:rsidP="001530D9">
      <w:pPr>
        <w:tabs>
          <w:tab w:val="left" w:pos="450"/>
        </w:tabs>
        <w:ind w:firstLine="450"/>
        <w:rPr>
          <w:rFonts w:ascii="Palatino Linotype" w:hAnsi="Palatino Linotype"/>
          <w:sz w:val="18"/>
          <w:szCs w:val="18"/>
        </w:rPr>
      </w:pPr>
      <w:r w:rsidRPr="00374AEF">
        <w:rPr>
          <w:rFonts w:ascii="Palatino Linotype" w:hAnsi="Palatino Linotype"/>
          <w:b/>
          <w:bCs/>
          <w:sz w:val="18"/>
          <w:szCs w:val="18"/>
        </w:rPr>
        <w:sym w:font="Symbol" w:char="F0B0"/>
      </w:r>
      <w:r w:rsidRPr="00374AEF">
        <w:rPr>
          <w:rFonts w:ascii="Palatino Linotype" w:hAnsi="Palatino Linotype"/>
          <w:sz w:val="18"/>
          <w:szCs w:val="18"/>
        </w:rPr>
        <w:t xml:space="preserve">Recommended but not </w:t>
      </w:r>
      <w:r w:rsidR="00374AEF" w:rsidRPr="00374AEF">
        <w:rPr>
          <w:rFonts w:ascii="Palatino Linotype" w:hAnsi="Palatino Linotype"/>
          <w:sz w:val="18"/>
          <w:szCs w:val="18"/>
        </w:rPr>
        <w:t>required.</w:t>
      </w:r>
    </w:p>
    <w:sectPr w:rsidR="004A0A6B" w:rsidRPr="00374AEF">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F5C7E" w14:textId="77777777" w:rsidR="00B27A01" w:rsidRDefault="00B27A01" w:rsidP="000F7288">
      <w:pPr>
        <w:spacing w:line="240" w:lineRule="auto"/>
      </w:pPr>
      <w:r>
        <w:separator/>
      </w:r>
    </w:p>
  </w:endnote>
  <w:endnote w:type="continuationSeparator" w:id="0">
    <w:p w14:paraId="50F8EF88" w14:textId="77777777" w:rsidR="00B27A01" w:rsidRDefault="00B27A01" w:rsidP="000F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8946E" w14:textId="77777777" w:rsidR="00B27A01" w:rsidRDefault="00B27A01" w:rsidP="000F7288">
      <w:pPr>
        <w:spacing w:line="240" w:lineRule="auto"/>
      </w:pPr>
      <w:r>
        <w:separator/>
      </w:r>
    </w:p>
  </w:footnote>
  <w:footnote w:type="continuationSeparator" w:id="0">
    <w:p w14:paraId="09FEA452" w14:textId="77777777" w:rsidR="00B27A01" w:rsidRDefault="00B27A01" w:rsidP="000F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EE15A" w14:textId="4FF17503" w:rsidR="000F7288" w:rsidRPr="000F7288" w:rsidRDefault="0038579F">
    <w:pPr>
      <w:pStyle w:val="Header"/>
      <w:rPr>
        <w:rFonts w:ascii="Palatino Linotype" w:hAnsi="Palatino Linotype"/>
        <w:lang w:val="en-US"/>
      </w:rPr>
    </w:pPr>
    <w:r>
      <w:rPr>
        <w:rFonts w:ascii="Palatino Linotype" w:hAnsi="Palatino Linotype"/>
        <w:lang w:val="en-US"/>
      </w:rPr>
      <w:t xml:space="preserve">MCS Guidebook, </w:t>
    </w:r>
    <w:r w:rsidR="003519EE">
      <w:rPr>
        <w:rFonts w:ascii="Palatino Linotype" w:hAnsi="Palatino Linotype"/>
        <w:lang w:val="en-US"/>
      </w:rPr>
      <w:t>March</w:t>
    </w:r>
    <w:r w:rsidR="003519EE" w:rsidRPr="000F7288">
      <w:rPr>
        <w:rFonts w:ascii="Palatino Linotype" w:hAnsi="Palatino Linotype"/>
        <w:lang w:val="en-US"/>
      </w:rPr>
      <w:t xml:space="preserve"> </w:t>
    </w:r>
    <w:r w:rsidR="000F7288" w:rsidRPr="000F7288">
      <w:rPr>
        <w:rFonts w:ascii="Palatino Linotype" w:hAnsi="Palatino Linotype"/>
        <w:lang w:val="en-US"/>
      </w:rPr>
      <w:t>202</w:t>
    </w:r>
    <w:r w:rsidR="00541B83">
      <w:rPr>
        <w:rFonts w:ascii="Palatino Linotype" w:hAnsi="Palatino Linotype"/>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361CA"/>
    <w:multiLevelType w:val="hybridMultilevel"/>
    <w:tmpl w:val="764CA4A2"/>
    <w:styleLink w:val="ImportedStyle21"/>
    <w:lvl w:ilvl="0" w:tplc="770CA47E">
      <w:start w:val="1"/>
      <w:numFmt w:val="lowerRoman"/>
      <w:lvlText w:val="%1."/>
      <w:lvlJc w:val="left"/>
      <w:pPr>
        <w:tabs>
          <w:tab w:val="left" w:pos="540"/>
        </w:tabs>
        <w:ind w:left="2160" w:hanging="470"/>
      </w:pPr>
      <w:rPr>
        <w:rFonts w:hAnsi="Arial Unicode MS"/>
        <w:caps w:val="0"/>
        <w:smallCaps w:val="0"/>
        <w:strike w:val="0"/>
        <w:dstrike w:val="0"/>
        <w:outline w:val="0"/>
        <w:emboss w:val="0"/>
        <w:imprint w:val="0"/>
        <w:spacing w:val="0"/>
        <w:w w:val="100"/>
        <w:kern w:val="0"/>
        <w:position w:val="0"/>
        <w:highlight w:val="none"/>
        <w:vertAlign w:val="baseline"/>
      </w:rPr>
    </w:lvl>
    <w:lvl w:ilvl="1" w:tplc="014884CA">
      <w:start w:val="1"/>
      <w:numFmt w:val="lowerLetter"/>
      <w:lvlText w:val="%2."/>
      <w:lvlJc w:val="left"/>
      <w:pPr>
        <w:tabs>
          <w:tab w:val="left" w:pos="540"/>
        </w:tabs>
        <w:ind w:left="99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D8E8BF8">
      <w:start w:val="1"/>
      <w:numFmt w:val="lowerRoman"/>
      <w:lvlText w:val="%3."/>
      <w:lvlJc w:val="left"/>
      <w:pPr>
        <w:tabs>
          <w:tab w:val="left" w:pos="540"/>
        </w:tabs>
        <w:ind w:left="171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361E77C2">
      <w:start w:val="1"/>
      <w:numFmt w:val="decimal"/>
      <w:lvlText w:val="%4."/>
      <w:lvlJc w:val="left"/>
      <w:pPr>
        <w:tabs>
          <w:tab w:val="left" w:pos="540"/>
        </w:tabs>
        <w:ind w:left="243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E2ECEC">
      <w:start w:val="1"/>
      <w:numFmt w:val="lowerLetter"/>
      <w:lvlText w:val="%5."/>
      <w:lvlJc w:val="left"/>
      <w:pPr>
        <w:tabs>
          <w:tab w:val="left" w:pos="540"/>
        </w:tabs>
        <w:ind w:left="315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9789256">
      <w:start w:val="1"/>
      <w:numFmt w:val="lowerRoman"/>
      <w:lvlText w:val="%6."/>
      <w:lvlJc w:val="left"/>
      <w:pPr>
        <w:tabs>
          <w:tab w:val="left" w:pos="540"/>
        </w:tabs>
        <w:ind w:left="387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52527926">
      <w:start w:val="1"/>
      <w:numFmt w:val="decimal"/>
      <w:lvlText w:val="%7."/>
      <w:lvlJc w:val="left"/>
      <w:pPr>
        <w:tabs>
          <w:tab w:val="left" w:pos="540"/>
        </w:tabs>
        <w:ind w:left="459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45ACE6A">
      <w:start w:val="1"/>
      <w:numFmt w:val="lowerLetter"/>
      <w:lvlText w:val="%8."/>
      <w:lvlJc w:val="left"/>
      <w:pPr>
        <w:tabs>
          <w:tab w:val="left" w:pos="540"/>
        </w:tabs>
        <w:ind w:left="531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EDCF312">
      <w:start w:val="1"/>
      <w:numFmt w:val="lowerRoman"/>
      <w:lvlText w:val="%9."/>
      <w:lvlJc w:val="left"/>
      <w:pPr>
        <w:tabs>
          <w:tab w:val="left" w:pos="540"/>
        </w:tabs>
        <w:ind w:left="603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21732C"/>
    <w:multiLevelType w:val="hybridMultilevel"/>
    <w:tmpl w:val="764CA4A2"/>
    <w:numStyleLink w:val="ImportedStyle21"/>
  </w:abstractNum>
  <w:abstractNum w:abstractNumId="2" w15:restartNumberingAfterBreak="0">
    <w:nsid w:val="6FC47A2D"/>
    <w:multiLevelType w:val="multilevel"/>
    <w:tmpl w:val="C0B68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30572576">
    <w:abstractNumId w:val="0"/>
  </w:num>
  <w:num w:numId="2" w16cid:durableId="2141653843">
    <w:abstractNumId w:val="1"/>
  </w:num>
  <w:num w:numId="3" w16cid:durableId="104871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LQ0NjQzNzE0NDEzNLRU0lEKTi0uzszPAykwrAUAtDPuSiwAAAA="/>
  </w:docVars>
  <w:rsids>
    <w:rsidRoot w:val="00AC35C0"/>
    <w:rsid w:val="0009084F"/>
    <w:rsid w:val="000F7288"/>
    <w:rsid w:val="0013779F"/>
    <w:rsid w:val="00144805"/>
    <w:rsid w:val="00146546"/>
    <w:rsid w:val="001502DB"/>
    <w:rsid w:val="001530D9"/>
    <w:rsid w:val="001E519E"/>
    <w:rsid w:val="00247393"/>
    <w:rsid w:val="00257CE9"/>
    <w:rsid w:val="002D2E4B"/>
    <w:rsid w:val="003519EE"/>
    <w:rsid w:val="003726B3"/>
    <w:rsid w:val="00374AEF"/>
    <w:rsid w:val="003843AA"/>
    <w:rsid w:val="0038579F"/>
    <w:rsid w:val="003C4579"/>
    <w:rsid w:val="004A0A6B"/>
    <w:rsid w:val="004F342F"/>
    <w:rsid w:val="0050503E"/>
    <w:rsid w:val="00541B83"/>
    <w:rsid w:val="00595C62"/>
    <w:rsid w:val="006A1F83"/>
    <w:rsid w:val="007F7478"/>
    <w:rsid w:val="008701ED"/>
    <w:rsid w:val="009863CC"/>
    <w:rsid w:val="00A139F2"/>
    <w:rsid w:val="00A90DA8"/>
    <w:rsid w:val="00AC35C0"/>
    <w:rsid w:val="00AD4BB1"/>
    <w:rsid w:val="00B20149"/>
    <w:rsid w:val="00B27A01"/>
    <w:rsid w:val="00B30377"/>
    <w:rsid w:val="00C25F1B"/>
    <w:rsid w:val="00CA5080"/>
    <w:rsid w:val="00CB27AB"/>
    <w:rsid w:val="00CE43C2"/>
    <w:rsid w:val="00D22D52"/>
    <w:rsid w:val="00D26AB0"/>
    <w:rsid w:val="00D7642B"/>
    <w:rsid w:val="00D77FB1"/>
    <w:rsid w:val="00D9568B"/>
    <w:rsid w:val="00DC5C61"/>
    <w:rsid w:val="00E70E3D"/>
    <w:rsid w:val="00EE0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A7ECB"/>
  <w15:docId w15:val="{DE3F4E53-137B-3F48-97AF-7BDC119A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39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77FB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77FB1"/>
    <w:rPr>
      <w:rFonts w:ascii="Times New Roman" w:hAnsi="Times New Roman" w:cs="Times New Roman"/>
      <w:sz w:val="18"/>
      <w:szCs w:val="18"/>
    </w:rPr>
  </w:style>
  <w:style w:type="character" w:styleId="PageNumber">
    <w:name w:val="page number"/>
    <w:rsid w:val="00D77FB1"/>
    <w:rPr>
      <w:lang w:val="en-US"/>
    </w:rPr>
  </w:style>
  <w:style w:type="paragraph" w:customStyle="1" w:styleId="Default">
    <w:name w:val="Default"/>
    <w:rsid w:val="00D77FB1"/>
    <w:pPr>
      <w:pBdr>
        <w:top w:val="nil"/>
        <w:left w:val="nil"/>
        <w:bottom w:val="nil"/>
        <w:right w:val="nil"/>
        <w:between w:val="nil"/>
        <w:bar w:val="nil"/>
      </w:pBdr>
      <w:spacing w:line="240" w:lineRule="auto"/>
    </w:pPr>
    <w:rPr>
      <w:rFonts w:ascii="Times New Roman" w:eastAsia="Times New Roman" w:hAnsi="Times New Roman" w:cs="Times New Roman"/>
      <w:color w:val="000000"/>
      <w:sz w:val="24"/>
      <w:szCs w:val="24"/>
      <w:u w:color="000000"/>
      <w:bdr w:val="nil"/>
      <w:lang w:val="en-US"/>
      <w14:textOutline w14:w="0" w14:cap="flat" w14:cmpd="sng" w14:algn="ctr">
        <w14:noFill/>
        <w14:prstDash w14:val="solid"/>
        <w14:bevel/>
      </w14:textOutline>
    </w:rPr>
  </w:style>
  <w:style w:type="numbering" w:customStyle="1" w:styleId="ImportedStyle21">
    <w:name w:val="Imported Style 21"/>
    <w:rsid w:val="00D77FB1"/>
    <w:pPr>
      <w:numPr>
        <w:numId w:val="1"/>
      </w:numPr>
    </w:pPr>
  </w:style>
  <w:style w:type="paragraph" w:styleId="CommentSubject">
    <w:name w:val="annotation subject"/>
    <w:basedOn w:val="CommentText"/>
    <w:next w:val="CommentText"/>
    <w:link w:val="CommentSubjectChar"/>
    <w:uiPriority w:val="99"/>
    <w:semiHidden/>
    <w:unhideWhenUsed/>
    <w:rsid w:val="00D77FB1"/>
    <w:rPr>
      <w:b/>
      <w:bCs/>
    </w:rPr>
  </w:style>
  <w:style w:type="character" w:customStyle="1" w:styleId="CommentSubjectChar">
    <w:name w:val="Comment Subject Char"/>
    <w:basedOn w:val="CommentTextChar"/>
    <w:link w:val="CommentSubject"/>
    <w:uiPriority w:val="99"/>
    <w:semiHidden/>
    <w:rsid w:val="00D77FB1"/>
    <w:rPr>
      <w:b/>
      <w:bCs/>
      <w:sz w:val="20"/>
      <w:szCs w:val="20"/>
    </w:rPr>
  </w:style>
  <w:style w:type="paragraph" w:styleId="Revision">
    <w:name w:val="Revision"/>
    <w:hidden/>
    <w:uiPriority w:val="99"/>
    <w:semiHidden/>
    <w:rsid w:val="00EE01B1"/>
    <w:pPr>
      <w:spacing w:line="240" w:lineRule="auto"/>
    </w:pPr>
  </w:style>
  <w:style w:type="character" w:customStyle="1" w:styleId="apple-converted-space">
    <w:name w:val="apple-converted-space"/>
    <w:basedOn w:val="DefaultParagraphFont"/>
    <w:rsid w:val="00D7642B"/>
  </w:style>
  <w:style w:type="table" w:styleId="TableGrid">
    <w:name w:val="Table Grid"/>
    <w:basedOn w:val="TableNormal"/>
    <w:uiPriority w:val="39"/>
    <w:rsid w:val="00D764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3CC"/>
    <w:rPr>
      <w:color w:val="0000FF" w:themeColor="hyperlink"/>
      <w:u w:val="single"/>
    </w:rPr>
  </w:style>
  <w:style w:type="character" w:styleId="UnresolvedMention">
    <w:name w:val="Unresolved Mention"/>
    <w:basedOn w:val="DefaultParagraphFont"/>
    <w:uiPriority w:val="99"/>
    <w:semiHidden/>
    <w:unhideWhenUsed/>
    <w:rsid w:val="009863CC"/>
    <w:rPr>
      <w:color w:val="605E5C"/>
      <w:shd w:val="clear" w:color="auto" w:fill="E1DFDD"/>
    </w:rPr>
  </w:style>
  <w:style w:type="paragraph" w:styleId="Header">
    <w:name w:val="header"/>
    <w:basedOn w:val="Normal"/>
    <w:link w:val="HeaderChar"/>
    <w:uiPriority w:val="99"/>
    <w:unhideWhenUsed/>
    <w:rsid w:val="000F7288"/>
    <w:pPr>
      <w:tabs>
        <w:tab w:val="center" w:pos="4680"/>
        <w:tab w:val="right" w:pos="9360"/>
      </w:tabs>
      <w:spacing w:line="240" w:lineRule="auto"/>
    </w:pPr>
  </w:style>
  <w:style w:type="character" w:customStyle="1" w:styleId="HeaderChar">
    <w:name w:val="Header Char"/>
    <w:basedOn w:val="DefaultParagraphFont"/>
    <w:link w:val="Header"/>
    <w:uiPriority w:val="99"/>
    <w:rsid w:val="000F7288"/>
  </w:style>
  <w:style w:type="paragraph" w:styleId="Footer">
    <w:name w:val="footer"/>
    <w:basedOn w:val="Normal"/>
    <w:link w:val="FooterChar"/>
    <w:uiPriority w:val="99"/>
    <w:unhideWhenUsed/>
    <w:rsid w:val="000F7288"/>
    <w:pPr>
      <w:tabs>
        <w:tab w:val="center" w:pos="4680"/>
        <w:tab w:val="right" w:pos="9360"/>
      </w:tabs>
      <w:spacing w:line="240" w:lineRule="auto"/>
    </w:pPr>
  </w:style>
  <w:style w:type="character" w:customStyle="1" w:styleId="FooterChar">
    <w:name w:val="Footer Char"/>
    <w:basedOn w:val="DefaultParagraphFont"/>
    <w:link w:val="Footer"/>
    <w:uiPriority w:val="99"/>
    <w:rsid w:val="000F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855604">
      <w:bodyDiv w:val="1"/>
      <w:marLeft w:val="0"/>
      <w:marRight w:val="0"/>
      <w:marTop w:val="0"/>
      <w:marBottom w:val="0"/>
      <w:divBdr>
        <w:top w:val="none" w:sz="0" w:space="0" w:color="auto"/>
        <w:left w:val="none" w:sz="0" w:space="0" w:color="auto"/>
        <w:bottom w:val="none" w:sz="0" w:space="0" w:color="auto"/>
        <w:right w:val="none" w:sz="0" w:space="0" w:color="auto"/>
      </w:divBdr>
    </w:div>
    <w:div w:id="1493060008">
      <w:bodyDiv w:val="1"/>
      <w:marLeft w:val="0"/>
      <w:marRight w:val="0"/>
      <w:marTop w:val="0"/>
      <w:marBottom w:val="0"/>
      <w:divBdr>
        <w:top w:val="none" w:sz="0" w:space="0" w:color="auto"/>
        <w:left w:val="none" w:sz="0" w:space="0" w:color="auto"/>
        <w:bottom w:val="none" w:sz="0" w:space="0" w:color="auto"/>
        <w:right w:val="none" w:sz="0" w:space="0" w:color="auto"/>
      </w:divBdr>
      <w:divsChild>
        <w:div w:id="489950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655479">
              <w:marLeft w:val="0"/>
              <w:marRight w:val="0"/>
              <w:marTop w:val="0"/>
              <w:marBottom w:val="0"/>
              <w:divBdr>
                <w:top w:val="none" w:sz="0" w:space="0" w:color="auto"/>
                <w:left w:val="none" w:sz="0" w:space="0" w:color="auto"/>
                <w:bottom w:val="none" w:sz="0" w:space="0" w:color="auto"/>
                <w:right w:val="none" w:sz="0" w:space="0" w:color="auto"/>
              </w:divBdr>
              <w:divsChild>
                <w:div w:id="205056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39489">
      <w:bodyDiv w:val="1"/>
      <w:marLeft w:val="0"/>
      <w:marRight w:val="0"/>
      <w:marTop w:val="0"/>
      <w:marBottom w:val="0"/>
      <w:divBdr>
        <w:top w:val="none" w:sz="0" w:space="0" w:color="auto"/>
        <w:left w:val="none" w:sz="0" w:space="0" w:color="auto"/>
        <w:bottom w:val="none" w:sz="0" w:space="0" w:color="auto"/>
        <w:right w:val="none" w:sz="0" w:space="0" w:color="auto"/>
      </w:divBdr>
      <w:divsChild>
        <w:div w:id="1298954980">
          <w:marLeft w:val="0"/>
          <w:marRight w:val="0"/>
          <w:marTop w:val="0"/>
          <w:marBottom w:val="0"/>
          <w:divBdr>
            <w:top w:val="none" w:sz="0" w:space="0" w:color="auto"/>
            <w:left w:val="none" w:sz="0" w:space="0" w:color="auto"/>
            <w:bottom w:val="none" w:sz="0" w:space="0" w:color="auto"/>
            <w:right w:val="none" w:sz="0" w:space="0" w:color="auto"/>
          </w:divBdr>
        </w:div>
        <w:div w:id="615677185">
          <w:marLeft w:val="0"/>
          <w:marRight w:val="0"/>
          <w:marTop w:val="0"/>
          <w:marBottom w:val="0"/>
          <w:divBdr>
            <w:top w:val="none" w:sz="0" w:space="0" w:color="auto"/>
            <w:left w:val="none" w:sz="0" w:space="0" w:color="auto"/>
            <w:bottom w:val="none" w:sz="0" w:space="0" w:color="auto"/>
            <w:right w:val="none" w:sz="0" w:space="0" w:color="auto"/>
          </w:divBdr>
        </w:div>
        <w:div w:id="1113666919">
          <w:marLeft w:val="0"/>
          <w:marRight w:val="0"/>
          <w:marTop w:val="0"/>
          <w:marBottom w:val="0"/>
          <w:divBdr>
            <w:top w:val="none" w:sz="0" w:space="0" w:color="auto"/>
            <w:left w:val="none" w:sz="0" w:space="0" w:color="auto"/>
            <w:bottom w:val="none" w:sz="0" w:space="0" w:color="auto"/>
            <w:right w:val="none" w:sz="0" w:space="0" w:color="auto"/>
          </w:divBdr>
        </w:div>
        <w:div w:id="1405952459">
          <w:marLeft w:val="0"/>
          <w:marRight w:val="0"/>
          <w:marTop w:val="0"/>
          <w:marBottom w:val="0"/>
          <w:divBdr>
            <w:top w:val="none" w:sz="0" w:space="0" w:color="auto"/>
            <w:left w:val="none" w:sz="0" w:space="0" w:color="auto"/>
            <w:bottom w:val="none" w:sz="0" w:space="0" w:color="auto"/>
            <w:right w:val="none" w:sz="0" w:space="0" w:color="auto"/>
          </w:divBdr>
        </w:div>
        <w:div w:id="18398834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oe-grad@ucmerced.edu" TargetMode="External"/><Relationship Id="rId3" Type="http://schemas.openxmlformats.org/officeDocument/2006/relationships/settings" Target="settings.xml"/><Relationship Id="rId7" Type="http://schemas.openxmlformats.org/officeDocument/2006/relationships/hyperlink" Target="https://engineeringgrads.ucmerced.edu/academics/doctorate/advancing-candidacy-ph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ngineeringgrads.ucmerced.edu/academics/doctorate/phd-dissertation-defense-exam-and-fi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2229</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Abatzoglou</cp:lastModifiedBy>
  <cp:revision>4</cp:revision>
  <dcterms:created xsi:type="dcterms:W3CDTF">2023-03-02T21:56:00Z</dcterms:created>
  <dcterms:modified xsi:type="dcterms:W3CDTF">2025-02-19T00:27:00Z</dcterms:modified>
</cp:coreProperties>
</file>